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AE" w:rsidRPr="003F34F6" w:rsidRDefault="001827AE">
      <w:pPr>
        <w:pStyle w:val="Tytu"/>
        <w:tabs>
          <w:tab w:val="left" w:pos="284"/>
        </w:tabs>
        <w:ind w:firstLine="0"/>
        <w:jc w:val="left"/>
        <w:outlineLvl w:val="0"/>
        <w:rPr>
          <w:b/>
          <w:sz w:val="24"/>
          <w:szCs w:val="24"/>
        </w:rPr>
      </w:pPr>
    </w:p>
    <w:p w:rsidR="003E1424" w:rsidRPr="003E1424" w:rsidRDefault="003E1424" w:rsidP="003E1424">
      <w:pPr>
        <w:pStyle w:val="Tytu"/>
        <w:tabs>
          <w:tab w:val="left" w:pos="284"/>
        </w:tabs>
        <w:ind w:firstLine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3E1424">
        <w:rPr>
          <w:rFonts w:ascii="Arial" w:hAnsi="Arial" w:cs="Arial"/>
          <w:b/>
          <w:sz w:val="24"/>
          <w:szCs w:val="24"/>
        </w:rPr>
        <w:t>BDO/SP/2020/011</w:t>
      </w:r>
    </w:p>
    <w:p w:rsidR="001827AE" w:rsidRPr="003E1424" w:rsidRDefault="003E1424" w:rsidP="003E1424">
      <w:pPr>
        <w:pStyle w:val="Tytu"/>
        <w:tabs>
          <w:tab w:val="left" w:pos="284"/>
        </w:tabs>
        <w:ind w:firstLine="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1827AE" w:rsidRPr="003E1424">
        <w:rPr>
          <w:rFonts w:ascii="Arial" w:hAnsi="Arial" w:cs="Arial"/>
          <w:b/>
          <w:sz w:val="24"/>
          <w:szCs w:val="24"/>
        </w:rPr>
        <w:t>PREZYDENT MIASTA SZCZECIN</w:t>
      </w:r>
    </w:p>
    <w:p w:rsidR="000F4587" w:rsidRPr="003E1424" w:rsidRDefault="001827AE" w:rsidP="00574F9E">
      <w:pPr>
        <w:pStyle w:val="Tekstpodstawowy2"/>
        <w:jc w:val="center"/>
        <w:rPr>
          <w:rFonts w:ascii="Arial" w:hAnsi="Arial" w:cs="Arial"/>
          <w:sz w:val="24"/>
          <w:szCs w:val="24"/>
        </w:rPr>
      </w:pPr>
      <w:r w:rsidRPr="003E1424">
        <w:rPr>
          <w:rFonts w:ascii="Arial" w:hAnsi="Arial" w:cs="Arial"/>
          <w:sz w:val="24"/>
          <w:szCs w:val="24"/>
        </w:rPr>
        <w:t>ogłasza otwarty konkurs ofert na realizację zadania publicznego w zakresie</w:t>
      </w:r>
    </w:p>
    <w:p w:rsidR="001827AE" w:rsidRPr="003E1424" w:rsidRDefault="001A4185" w:rsidP="00574F9E">
      <w:pPr>
        <w:pStyle w:val="Tekstpodstawowy2"/>
        <w:jc w:val="center"/>
        <w:rPr>
          <w:rFonts w:ascii="Arial" w:hAnsi="Arial" w:cs="Arial"/>
          <w:sz w:val="24"/>
          <w:szCs w:val="24"/>
        </w:rPr>
      </w:pPr>
      <w:r w:rsidRPr="003E1424">
        <w:rPr>
          <w:rFonts w:ascii="Arial" w:hAnsi="Arial" w:cs="Arial"/>
          <w:sz w:val="24"/>
          <w:szCs w:val="24"/>
        </w:rPr>
        <w:t>pomocy społecznej</w:t>
      </w:r>
    </w:p>
    <w:p w:rsidR="001827AE" w:rsidRPr="003E1424" w:rsidRDefault="001827AE" w:rsidP="00574F9E">
      <w:pPr>
        <w:pStyle w:val="Tekstpodstawowy2"/>
        <w:rPr>
          <w:rFonts w:ascii="Arial" w:hAnsi="Arial" w:cs="Arial"/>
          <w:sz w:val="24"/>
          <w:szCs w:val="24"/>
        </w:rPr>
      </w:pPr>
      <w:r w:rsidRPr="003E1424">
        <w:rPr>
          <w:rFonts w:ascii="Arial" w:hAnsi="Arial" w:cs="Arial"/>
          <w:sz w:val="24"/>
          <w:szCs w:val="24"/>
        </w:rPr>
        <w:t xml:space="preserve"> </w:t>
      </w:r>
    </w:p>
    <w:p w:rsidR="001A4185" w:rsidRPr="00574F9E" w:rsidRDefault="001A4185" w:rsidP="00574F9E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>Przedmiotem konkursu jest wsparcie wykonania zadania publicznego, wraz z udzieleniem dotacji na jego dofinansowanie.</w:t>
      </w:r>
    </w:p>
    <w:p w:rsidR="001A4185" w:rsidRPr="00574F9E" w:rsidRDefault="001A4185" w:rsidP="00574F9E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1827AE" w:rsidRPr="00574F9E" w:rsidRDefault="001827AE" w:rsidP="00236AE1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b/>
          <w:sz w:val="24"/>
          <w:szCs w:val="24"/>
        </w:rPr>
        <w:t xml:space="preserve">Nazwa zadania. </w:t>
      </w:r>
    </w:p>
    <w:p w:rsidR="00CF2544" w:rsidRDefault="001A4185" w:rsidP="00574F9E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>Wsparcie osób w trudnej sytuacji życiowej, wybranymi świadczeniami rzeczowymi w postaci oferowania nieodpłatnie, artykułów żywnościowych, odzieży, artykułów higienicznych</w:t>
      </w:r>
      <w:r w:rsidR="009B1DCD" w:rsidRPr="00574F9E">
        <w:rPr>
          <w:rFonts w:ascii="Arial" w:hAnsi="Arial" w:cs="Arial"/>
          <w:sz w:val="24"/>
          <w:szCs w:val="24"/>
        </w:rPr>
        <w:t>,</w:t>
      </w:r>
      <w:r w:rsidRPr="00574F9E">
        <w:rPr>
          <w:rFonts w:ascii="Arial" w:hAnsi="Arial" w:cs="Arial"/>
          <w:sz w:val="24"/>
          <w:szCs w:val="24"/>
        </w:rPr>
        <w:t xml:space="preserve"> możliwości kąpieli.</w:t>
      </w:r>
    </w:p>
    <w:p w:rsidR="00CF2544" w:rsidRPr="00E82CCA" w:rsidRDefault="003E1424" w:rsidP="00CE467D">
      <w:pPr>
        <w:pStyle w:val="Tekstpodstawowywcity3"/>
        <w:ind w:left="284" w:firstLine="0"/>
        <w:jc w:val="both"/>
        <w:rPr>
          <w:rFonts w:ascii="Calibri" w:hAnsi="Calibri"/>
          <w:sz w:val="24"/>
          <w:szCs w:val="24"/>
        </w:rPr>
      </w:pPr>
      <w:r w:rsidRPr="00E82CCA">
        <w:rPr>
          <w:rFonts w:ascii="Calibri" w:hAnsi="Calibri"/>
          <w:sz w:val="24"/>
          <w:szCs w:val="24"/>
        </w:rPr>
        <w:t xml:space="preserve"> </w:t>
      </w:r>
      <w:r w:rsidR="00CF2544" w:rsidRPr="00E82CCA">
        <w:rPr>
          <w:rFonts w:ascii="Calibri" w:hAnsi="Calibri"/>
          <w:sz w:val="24"/>
          <w:szCs w:val="24"/>
        </w:rPr>
        <w:t>Zadanie</w:t>
      </w:r>
      <w:r w:rsidR="00CF2544" w:rsidRPr="00E82CCA">
        <w:rPr>
          <w:rFonts w:ascii="Calibri" w:hAnsi="Calibri"/>
          <w:b/>
          <w:sz w:val="24"/>
          <w:szCs w:val="24"/>
        </w:rPr>
        <w:t xml:space="preserve"> </w:t>
      </w:r>
      <w:r w:rsidR="00CF2544" w:rsidRPr="00E82CCA">
        <w:rPr>
          <w:rFonts w:ascii="Calibri" w:hAnsi="Calibri"/>
          <w:sz w:val="24"/>
          <w:szCs w:val="24"/>
        </w:rPr>
        <w:t xml:space="preserve">pozostaje w zgodzie ze Strategią Rozwoju Szczecina 2025: </w:t>
      </w:r>
    </w:p>
    <w:p w:rsidR="00CF2544" w:rsidRPr="00E82CCA" w:rsidRDefault="00CF2544" w:rsidP="00CE467D">
      <w:pPr>
        <w:pStyle w:val="Tekstpodstawowywcity3"/>
        <w:ind w:left="284" w:firstLine="0"/>
        <w:jc w:val="both"/>
        <w:rPr>
          <w:rFonts w:ascii="Calibri" w:hAnsi="Calibri"/>
          <w:sz w:val="24"/>
          <w:szCs w:val="24"/>
        </w:rPr>
      </w:pPr>
      <w:r w:rsidRPr="00E82CCA">
        <w:rPr>
          <w:rFonts w:ascii="Calibri" w:hAnsi="Calibri"/>
          <w:sz w:val="24"/>
          <w:szCs w:val="24"/>
        </w:rPr>
        <w:t xml:space="preserve">- cel strategiczny: Szczecin – miasto wysokiej jakości życia, </w:t>
      </w:r>
    </w:p>
    <w:p w:rsidR="001A4185" w:rsidRPr="00E82CCA" w:rsidRDefault="00CF2544" w:rsidP="00CE467D">
      <w:pPr>
        <w:pStyle w:val="Tekstpodstawowywcity3"/>
        <w:ind w:left="284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E82CCA">
        <w:rPr>
          <w:rFonts w:ascii="Calibri" w:hAnsi="Calibri"/>
          <w:sz w:val="24"/>
          <w:szCs w:val="24"/>
        </w:rPr>
        <w:t>- cel operacyjny: wspieranie rozwoju efektywnych usług społecznych</w:t>
      </w:r>
      <w:r w:rsidR="001A4185" w:rsidRPr="00E82CCA">
        <w:rPr>
          <w:rFonts w:ascii="Arial" w:hAnsi="Arial" w:cs="Arial"/>
          <w:sz w:val="24"/>
          <w:szCs w:val="24"/>
        </w:rPr>
        <w:t xml:space="preserve">   </w:t>
      </w:r>
    </w:p>
    <w:p w:rsidR="001827AE" w:rsidRPr="003E1424" w:rsidRDefault="001827AE" w:rsidP="00574F9E">
      <w:pPr>
        <w:pStyle w:val="Tekstpodstawowywcity3"/>
        <w:ind w:firstLine="0"/>
        <w:jc w:val="both"/>
        <w:rPr>
          <w:rFonts w:ascii="Arial" w:hAnsi="Arial" w:cs="Arial"/>
          <w:b/>
          <w:sz w:val="24"/>
          <w:szCs w:val="24"/>
        </w:rPr>
      </w:pPr>
    </w:p>
    <w:p w:rsidR="001827AE" w:rsidRPr="00574F9E" w:rsidRDefault="001827AE" w:rsidP="00236AE1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574F9E">
        <w:rPr>
          <w:rFonts w:ascii="Arial" w:hAnsi="Arial" w:cs="Arial"/>
          <w:b/>
          <w:sz w:val="24"/>
          <w:szCs w:val="24"/>
        </w:rPr>
        <w:t xml:space="preserve">Rodzaj zadania. </w:t>
      </w:r>
    </w:p>
    <w:p w:rsidR="001A4185" w:rsidRPr="00574F9E" w:rsidRDefault="001A4185" w:rsidP="00574F9E">
      <w:pPr>
        <w:pStyle w:val="Tekstpodstawowywcity3"/>
        <w:ind w:left="360" w:firstLine="0"/>
        <w:jc w:val="both"/>
        <w:rPr>
          <w:rFonts w:ascii="Arial" w:hAnsi="Arial" w:cs="Arial"/>
          <w:b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>Zadanie z zakresu pomocy społecznej polegające na</w:t>
      </w:r>
      <w:r w:rsidRPr="00574F9E">
        <w:rPr>
          <w:rFonts w:ascii="Arial" w:hAnsi="Arial" w:cs="Arial"/>
          <w:b/>
          <w:sz w:val="24"/>
          <w:szCs w:val="24"/>
        </w:rPr>
        <w:t>:</w:t>
      </w:r>
    </w:p>
    <w:p w:rsidR="001A4185" w:rsidRPr="00574F9E" w:rsidRDefault="001A4185" w:rsidP="00574F9E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>- Poprawie sytuacji osób ubogich w trudnej sytuacji życiowej  poprzez nieodpłatne przekazywanie na  ich rzecz artykułów żywnościowych, odzieży, artykułów higienicznych   oraz  oferowania możliwości kąpieli</w:t>
      </w:r>
    </w:p>
    <w:p w:rsidR="00CF2544" w:rsidRDefault="001A4185" w:rsidP="00574F9E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>- Zasady dystrybucji dóbr i usług oferowan</w:t>
      </w:r>
      <w:r w:rsidR="000D08A5">
        <w:rPr>
          <w:rFonts w:ascii="Arial" w:hAnsi="Arial" w:cs="Arial"/>
          <w:sz w:val="24"/>
          <w:szCs w:val="24"/>
        </w:rPr>
        <w:t>ych</w:t>
      </w:r>
      <w:r w:rsidRPr="00574F9E">
        <w:rPr>
          <w:rFonts w:ascii="Arial" w:hAnsi="Arial" w:cs="Arial"/>
          <w:sz w:val="24"/>
          <w:szCs w:val="24"/>
        </w:rPr>
        <w:t xml:space="preserve"> w ramach tego zadania uzgodnione będą z Miejskim Ośrodkiem Pomocy Rodzinie</w:t>
      </w:r>
      <w:r w:rsidR="009B1DCD" w:rsidRPr="00574F9E">
        <w:rPr>
          <w:rFonts w:ascii="Arial" w:hAnsi="Arial" w:cs="Arial"/>
          <w:sz w:val="24"/>
          <w:szCs w:val="24"/>
        </w:rPr>
        <w:t xml:space="preserve"> w Szczecinie</w:t>
      </w:r>
      <w:r w:rsidRPr="00574F9E">
        <w:rPr>
          <w:rFonts w:ascii="Arial" w:hAnsi="Arial" w:cs="Arial"/>
          <w:sz w:val="24"/>
          <w:szCs w:val="24"/>
        </w:rPr>
        <w:t xml:space="preserve"> </w:t>
      </w:r>
      <w:r w:rsidR="00236FA0">
        <w:rPr>
          <w:rFonts w:ascii="Arial" w:hAnsi="Arial" w:cs="Arial"/>
          <w:sz w:val="24"/>
          <w:szCs w:val="24"/>
        </w:rPr>
        <w:t xml:space="preserve">(MOPR) </w:t>
      </w:r>
      <w:r w:rsidRPr="00574F9E">
        <w:rPr>
          <w:rFonts w:ascii="Arial" w:hAnsi="Arial" w:cs="Arial"/>
          <w:sz w:val="24"/>
          <w:szCs w:val="24"/>
        </w:rPr>
        <w:t xml:space="preserve">oraz muszą zawierać możliwość objęcia tymi świadczeniami osób skierowanych </w:t>
      </w:r>
      <w:r w:rsidR="009B1DCD" w:rsidRPr="00574F9E">
        <w:rPr>
          <w:rFonts w:ascii="Arial" w:hAnsi="Arial" w:cs="Arial"/>
          <w:sz w:val="24"/>
          <w:szCs w:val="24"/>
        </w:rPr>
        <w:t>prze</w:t>
      </w:r>
      <w:r w:rsidRPr="00574F9E">
        <w:rPr>
          <w:rFonts w:ascii="Arial" w:hAnsi="Arial" w:cs="Arial"/>
          <w:sz w:val="24"/>
          <w:szCs w:val="24"/>
        </w:rPr>
        <w:t>z MOPR</w:t>
      </w:r>
      <w:r w:rsidR="006F79C9">
        <w:rPr>
          <w:rFonts w:ascii="Arial" w:hAnsi="Arial" w:cs="Arial"/>
          <w:sz w:val="24"/>
          <w:szCs w:val="24"/>
        </w:rPr>
        <w:t>.</w:t>
      </w:r>
    </w:p>
    <w:p w:rsidR="00CF2544" w:rsidRDefault="00CF2544" w:rsidP="00574F9E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CF2544" w:rsidRPr="00CF2544" w:rsidRDefault="00CF2544" w:rsidP="00236AE1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F2544">
        <w:rPr>
          <w:rFonts w:ascii="Arial" w:hAnsi="Arial" w:cs="Arial"/>
          <w:b/>
          <w:sz w:val="24"/>
          <w:szCs w:val="24"/>
        </w:rPr>
        <w:t>Cele zadania</w:t>
      </w:r>
      <w:r>
        <w:rPr>
          <w:rFonts w:ascii="Arial" w:hAnsi="Arial" w:cs="Arial"/>
          <w:b/>
          <w:sz w:val="24"/>
          <w:szCs w:val="24"/>
        </w:rPr>
        <w:t>.</w:t>
      </w:r>
    </w:p>
    <w:p w:rsidR="00CF2544" w:rsidRPr="00BF24E9" w:rsidRDefault="00CF2544" w:rsidP="00DF6DE3">
      <w:pPr>
        <w:ind w:left="360"/>
        <w:jc w:val="both"/>
        <w:rPr>
          <w:rFonts w:ascii="Arial" w:hAnsi="Arial" w:cs="Arial"/>
          <w:sz w:val="24"/>
          <w:szCs w:val="24"/>
        </w:rPr>
      </w:pPr>
      <w:r w:rsidRPr="00BF24E9">
        <w:rPr>
          <w:rFonts w:ascii="Arial" w:hAnsi="Arial" w:cs="Arial"/>
          <w:sz w:val="24"/>
          <w:szCs w:val="24"/>
        </w:rPr>
        <w:t>Zabezpieczenie podstawowych potrzeb mieszkańców Gminy Miasto Szczecin, którzy we</w:t>
      </w:r>
      <w:r w:rsidR="00DF6DE3">
        <w:rPr>
          <w:rFonts w:ascii="Arial" w:hAnsi="Arial" w:cs="Arial"/>
          <w:sz w:val="24"/>
          <w:szCs w:val="24"/>
        </w:rPr>
        <w:t xml:space="preserve"> </w:t>
      </w:r>
      <w:r w:rsidRPr="00BF24E9">
        <w:rPr>
          <w:rFonts w:ascii="Arial" w:hAnsi="Arial" w:cs="Arial"/>
          <w:sz w:val="24"/>
          <w:szCs w:val="24"/>
        </w:rPr>
        <w:t>własnym zakresie nie są w stanie nie są w stanie ich zaspokoić.</w:t>
      </w:r>
    </w:p>
    <w:p w:rsidR="00CF2544" w:rsidRPr="00CF2544" w:rsidRDefault="00CF2544" w:rsidP="00CF2544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1827AE" w:rsidRPr="00574F9E" w:rsidRDefault="001827AE" w:rsidP="00236AE1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b/>
          <w:sz w:val="24"/>
          <w:szCs w:val="24"/>
        </w:rPr>
        <w:t>Wysokość środków publicznych przeznaczonych na realizację zadania.</w:t>
      </w:r>
    </w:p>
    <w:p w:rsidR="008A4C0A" w:rsidRPr="00BF24E9" w:rsidRDefault="008A4C0A" w:rsidP="00157DD2">
      <w:pPr>
        <w:spacing w:before="100" w:beforeAutospacing="1" w:after="100" w:afterAutospacing="1"/>
        <w:ind w:left="360"/>
        <w:jc w:val="both"/>
        <w:rPr>
          <w:rFonts w:ascii="Arial" w:hAnsi="Arial" w:cs="Arial"/>
          <w:sz w:val="22"/>
          <w:szCs w:val="22"/>
        </w:rPr>
      </w:pPr>
      <w:r w:rsidRPr="00BF24E9">
        <w:rPr>
          <w:rFonts w:ascii="Arial" w:hAnsi="Arial" w:cs="Arial"/>
          <w:sz w:val="22"/>
          <w:szCs w:val="22"/>
        </w:rPr>
        <w:t xml:space="preserve">Maksymalna wysokość środków przeznaczonych na realizację zadania w 2020 roku wynosi </w:t>
      </w:r>
      <w:r w:rsidR="00132DA5" w:rsidRPr="00BF24E9">
        <w:rPr>
          <w:rFonts w:ascii="Arial" w:hAnsi="Arial" w:cs="Arial"/>
          <w:b/>
          <w:sz w:val="22"/>
          <w:szCs w:val="22"/>
        </w:rPr>
        <w:t>90</w:t>
      </w:r>
      <w:r w:rsidRPr="00BF24E9">
        <w:rPr>
          <w:rFonts w:ascii="Arial" w:hAnsi="Arial" w:cs="Arial"/>
          <w:b/>
          <w:bCs/>
          <w:sz w:val="22"/>
          <w:szCs w:val="22"/>
        </w:rPr>
        <w:t xml:space="preserve"> 000,00 zł</w:t>
      </w:r>
      <w:r w:rsidRPr="00BF24E9">
        <w:rPr>
          <w:rFonts w:ascii="Arial" w:hAnsi="Arial" w:cs="Arial"/>
          <w:sz w:val="22"/>
          <w:szCs w:val="22"/>
        </w:rPr>
        <w:t xml:space="preserve"> </w:t>
      </w:r>
      <w:r w:rsidRPr="00BF24E9">
        <w:rPr>
          <w:rFonts w:ascii="Arial" w:hAnsi="Arial" w:cs="Arial"/>
          <w:i/>
          <w:iCs/>
          <w:sz w:val="22"/>
          <w:szCs w:val="22"/>
        </w:rPr>
        <w:t xml:space="preserve">(słownie złotych brutto: </w:t>
      </w:r>
      <w:r w:rsidR="00132DA5" w:rsidRPr="00BF24E9">
        <w:rPr>
          <w:rFonts w:ascii="Arial" w:hAnsi="Arial" w:cs="Arial"/>
          <w:i/>
          <w:iCs/>
          <w:sz w:val="22"/>
          <w:szCs w:val="22"/>
        </w:rPr>
        <w:t>dziewięćdziesiąt</w:t>
      </w:r>
      <w:r w:rsidRPr="00BF24E9">
        <w:rPr>
          <w:rFonts w:ascii="Arial" w:hAnsi="Arial" w:cs="Arial"/>
          <w:i/>
          <w:iCs/>
          <w:sz w:val="22"/>
          <w:szCs w:val="22"/>
        </w:rPr>
        <w:t xml:space="preserve"> 00/100).</w:t>
      </w:r>
      <w:r w:rsidRPr="00BF24E9">
        <w:rPr>
          <w:rFonts w:ascii="Arial" w:hAnsi="Arial" w:cs="Arial"/>
          <w:b/>
          <w:bCs/>
          <w:sz w:val="22"/>
          <w:szCs w:val="22"/>
        </w:rPr>
        <w:t xml:space="preserve"> Wymagany jest </w:t>
      </w:r>
      <w:r w:rsidRPr="00BF24E9">
        <w:rPr>
          <w:rFonts w:ascii="Arial" w:hAnsi="Arial" w:cs="Arial"/>
          <w:b/>
          <w:bCs/>
          <w:sz w:val="22"/>
          <w:szCs w:val="22"/>
          <w:u w:val="single"/>
        </w:rPr>
        <w:t xml:space="preserve">wkład finansowy własny </w:t>
      </w:r>
      <w:r w:rsidRPr="00BF24E9">
        <w:rPr>
          <w:rFonts w:ascii="Arial" w:hAnsi="Arial" w:cs="Arial"/>
          <w:b/>
          <w:bCs/>
          <w:sz w:val="22"/>
          <w:szCs w:val="22"/>
        </w:rPr>
        <w:t xml:space="preserve">oraz/lub pozyskany z innych źródeł w wysokości minimum 5% kwoty przyznanej dotacji. Do środków </w:t>
      </w:r>
      <w:r w:rsidRPr="00BF24E9">
        <w:rPr>
          <w:rFonts w:ascii="Arial" w:hAnsi="Arial" w:cs="Arial"/>
          <w:b/>
          <w:bCs/>
          <w:sz w:val="22"/>
          <w:szCs w:val="22"/>
          <w:u w:val="single"/>
        </w:rPr>
        <w:t>finansowych własnych</w:t>
      </w:r>
      <w:r w:rsidRPr="00BF24E9">
        <w:rPr>
          <w:rFonts w:ascii="Arial" w:hAnsi="Arial" w:cs="Arial"/>
          <w:b/>
          <w:bCs/>
          <w:sz w:val="22"/>
          <w:szCs w:val="22"/>
        </w:rPr>
        <w:t xml:space="preserve"> Oferenta nie zalicza się wycenionego wkładu osobowego, wycenionego wkładu rzeczowego. Wkład własny osobowy (w tym praca członków i wolontariuszy) zalicza się do wkładu własnego niefinansowego.</w:t>
      </w:r>
      <w:r w:rsidRPr="00BF24E9">
        <w:rPr>
          <w:rFonts w:ascii="Arial" w:hAnsi="Arial" w:cs="Arial"/>
          <w:sz w:val="22"/>
          <w:szCs w:val="22"/>
        </w:rPr>
        <w:t>  Oferenci deklarujący finansowy wkład z innych źródeł (poza środkami finansowymi własnymi) winni go odpowiednio udokumentować (np. umowa z innym urzędem lub instytucją publiczną, pisemna decyzja instytucji grantodawczej o przyznaniu dotacji, umowa ze sponsorem, oświadczenie Oferenta). Niezrealizowanie przez Oferenta deklarowanych środków własnych, środków finansowych pochodzących z innych źródeł oraz wkładu osobowego skutkuje żądaniem Gminy Miasto Szczecin zw</w:t>
      </w:r>
      <w:r w:rsidR="00132DA5" w:rsidRPr="00BF24E9">
        <w:rPr>
          <w:rFonts w:ascii="Arial" w:hAnsi="Arial" w:cs="Arial"/>
          <w:sz w:val="22"/>
          <w:szCs w:val="22"/>
        </w:rPr>
        <w:t xml:space="preserve">rotu części dotacji w wysokości </w:t>
      </w:r>
      <w:r w:rsidRPr="00BF24E9">
        <w:rPr>
          <w:rFonts w:ascii="Arial" w:hAnsi="Arial" w:cs="Arial"/>
          <w:sz w:val="22"/>
          <w:szCs w:val="22"/>
        </w:rPr>
        <w:t>zgodnej z zaproponowanym przez Oferenta procentowym podziałem środków pochodzących z dotacji oraz ze środków i wkładów zaproponowanych w ofercie.</w:t>
      </w:r>
    </w:p>
    <w:p w:rsidR="008A4C0A" w:rsidRPr="00BF24E9" w:rsidRDefault="008A4C0A" w:rsidP="00157DD2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BF24E9">
        <w:rPr>
          <w:rFonts w:ascii="Arial" w:hAnsi="Arial" w:cs="Arial"/>
          <w:sz w:val="22"/>
          <w:szCs w:val="22"/>
        </w:rPr>
        <w:t xml:space="preserve">Środki przyznane w formie dotacji muszą zostać wykorzystane do dnia </w:t>
      </w:r>
      <w:r w:rsidRPr="00BF24E9">
        <w:rPr>
          <w:rFonts w:ascii="Arial" w:hAnsi="Arial" w:cs="Arial"/>
          <w:b/>
          <w:bCs/>
          <w:sz w:val="22"/>
          <w:szCs w:val="22"/>
        </w:rPr>
        <w:t>31 grudnia 2020 roku.</w:t>
      </w:r>
    </w:p>
    <w:p w:rsidR="004E637C" w:rsidRPr="00BF24E9" w:rsidRDefault="008A4C0A" w:rsidP="00157DD2">
      <w:pPr>
        <w:spacing w:before="100" w:beforeAutospacing="1" w:after="100" w:afterAutospacing="1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  <w:r w:rsidRPr="00BF24E9">
        <w:rPr>
          <w:rFonts w:ascii="Arial" w:hAnsi="Arial" w:cs="Arial"/>
          <w:sz w:val="22"/>
          <w:szCs w:val="22"/>
        </w:rPr>
        <w:t>W przypadku przyznania mniejszej kwoty dotacji niż wnioskowana, Oferent dokonuje stosownie do przyznanej kwoty, aktualizacji kosztorysu i (lub) harmonogramu oraz (lub) opisu poszczególnych działań albo wycofuje swoją ofertę, przy czym w zaktualizowanym kosztorysie proporcje procentowe środków własnych ogółem (środki finansowe własne, środki finansowe z innych źródeł i wkład osobowy) w odniesieniu do przyznanej dotacji nie mogą być niższe niż zadeklarowane w ofercie złożonej w otwartym konkursie ofert.</w:t>
      </w:r>
    </w:p>
    <w:p w:rsidR="009D6428" w:rsidRPr="00BF24E9" w:rsidRDefault="004E637C" w:rsidP="00157DD2">
      <w:pPr>
        <w:spacing w:before="100" w:beforeAutospacing="1" w:after="100" w:afterAutospacing="1"/>
        <w:ind w:left="284"/>
        <w:jc w:val="both"/>
        <w:rPr>
          <w:rFonts w:ascii="Arial" w:hAnsi="Arial" w:cs="Arial"/>
          <w:sz w:val="22"/>
          <w:szCs w:val="22"/>
        </w:rPr>
      </w:pPr>
      <w:r w:rsidRPr="00BF24E9">
        <w:rPr>
          <w:rFonts w:ascii="Arial" w:hAnsi="Arial" w:cs="Arial"/>
          <w:sz w:val="22"/>
          <w:szCs w:val="22"/>
        </w:rPr>
        <w:lastRenderedPageBreak/>
        <w:t xml:space="preserve">W przypadku uchwalenia w budżecie Miasta Szczecin na rok </w:t>
      </w:r>
      <w:r w:rsidRPr="00BF24E9">
        <w:rPr>
          <w:rFonts w:ascii="Arial" w:hAnsi="Arial" w:cs="Arial"/>
          <w:color w:val="000000"/>
          <w:sz w:val="22"/>
          <w:szCs w:val="22"/>
        </w:rPr>
        <w:t>2020 innych kwot na realizację tego zadania, wysokość dofinansowania dla podmiotów uprawnionych, objętych dotacją ulegnie proporcjonalnej zmianie.</w:t>
      </w:r>
    </w:p>
    <w:p w:rsidR="009D6428" w:rsidRPr="00574F9E" w:rsidRDefault="009D6428" w:rsidP="00574F9E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9D6428" w:rsidRPr="00157DD2" w:rsidRDefault="009D6428" w:rsidP="00574F9E">
      <w:pPr>
        <w:ind w:left="284"/>
        <w:jc w:val="both"/>
        <w:rPr>
          <w:rFonts w:ascii="Arial" w:hAnsi="Arial" w:cs="Arial"/>
          <w:sz w:val="22"/>
          <w:szCs w:val="22"/>
        </w:rPr>
      </w:pPr>
      <w:r w:rsidRPr="00157DD2">
        <w:rPr>
          <w:rFonts w:ascii="Arial" w:hAnsi="Arial" w:cs="Arial"/>
          <w:sz w:val="22"/>
          <w:szCs w:val="22"/>
        </w:rPr>
        <w:t>Wysokość dofinansowania w kolejnych latach realizacji zadania dla podmiotów objętych dofinansowaniem na podstawie rozstrzygnięcia niniejszego postępowania ustalana będzie corocznie w drodze odrębnego oświadczenia woli Prezydenta Miasta w sposób proporcjonalny do środków zaplanowanych w kolejnych budżetach Miasta na realizacje tego zadania oraz przyznanych kwot dotacji na rok 20</w:t>
      </w:r>
      <w:r w:rsidR="004E637C" w:rsidRPr="00157DD2">
        <w:rPr>
          <w:rFonts w:ascii="Arial" w:hAnsi="Arial" w:cs="Arial"/>
          <w:sz w:val="22"/>
          <w:szCs w:val="22"/>
        </w:rPr>
        <w:t>20</w:t>
      </w:r>
      <w:r w:rsidRPr="00157DD2">
        <w:rPr>
          <w:rFonts w:ascii="Arial" w:hAnsi="Arial" w:cs="Arial"/>
          <w:sz w:val="22"/>
          <w:szCs w:val="22"/>
        </w:rPr>
        <w:t>.</w:t>
      </w:r>
    </w:p>
    <w:p w:rsidR="009D6428" w:rsidRPr="00574F9E" w:rsidRDefault="009D6428" w:rsidP="00574F9E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1827AE" w:rsidRPr="00574F9E" w:rsidRDefault="001827AE" w:rsidP="00236AE1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b/>
          <w:sz w:val="24"/>
          <w:szCs w:val="24"/>
        </w:rPr>
        <w:t>Zasady przyznawania dotacji.</w:t>
      </w:r>
    </w:p>
    <w:p w:rsidR="009D6428" w:rsidRPr="00574F9E" w:rsidRDefault="009D6428" w:rsidP="00574F9E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9D6428" w:rsidRPr="00BF24E9" w:rsidRDefault="009D6428" w:rsidP="00574F9E">
      <w:pPr>
        <w:ind w:left="284"/>
        <w:jc w:val="both"/>
        <w:rPr>
          <w:rFonts w:ascii="Arial" w:hAnsi="Arial" w:cs="Arial"/>
          <w:sz w:val="24"/>
          <w:szCs w:val="24"/>
        </w:rPr>
      </w:pPr>
      <w:r w:rsidRPr="00BF24E9">
        <w:rPr>
          <w:rFonts w:ascii="Arial" w:hAnsi="Arial" w:cs="Arial"/>
          <w:sz w:val="24"/>
          <w:szCs w:val="24"/>
        </w:rPr>
        <w:t xml:space="preserve">Postępowanie konkursowe będzie prowadzone zgodnie z: </w:t>
      </w:r>
    </w:p>
    <w:p w:rsidR="00F37273" w:rsidRPr="00BF24E9" w:rsidRDefault="009D6428" w:rsidP="00236AE1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Calibri" w:hAnsi="Calibri" w:cs="Arial"/>
          <w:bCs/>
          <w:sz w:val="24"/>
          <w:szCs w:val="24"/>
        </w:rPr>
      </w:pPr>
      <w:r w:rsidRPr="00BF24E9">
        <w:rPr>
          <w:rFonts w:ascii="Arial" w:hAnsi="Arial" w:cs="Arial"/>
          <w:sz w:val="24"/>
          <w:szCs w:val="24"/>
        </w:rPr>
        <w:t>Ustawą z dnia 24 kwietnia 2003 r. o działalności pożytku publicznego i o wolontariacie,</w:t>
      </w:r>
    </w:p>
    <w:p w:rsidR="00F37273" w:rsidRPr="00EE5F30" w:rsidRDefault="00F37273" w:rsidP="00236AE1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EE5F30">
        <w:rPr>
          <w:rFonts w:ascii="Arial" w:hAnsi="Arial" w:cs="Arial"/>
          <w:bCs/>
          <w:sz w:val="24"/>
          <w:szCs w:val="24"/>
        </w:rPr>
        <w:t xml:space="preserve"> Rozporządzeniem Przewodniczącego Komitetu Do Spraw Pożytku Publicznego </w:t>
      </w:r>
      <w:r w:rsidRPr="00EE5F30">
        <w:rPr>
          <w:rFonts w:ascii="Arial" w:hAnsi="Arial" w:cs="Arial"/>
          <w:sz w:val="24"/>
          <w:szCs w:val="24"/>
        </w:rPr>
        <w:t xml:space="preserve">z dnia 24 października 2018 r. </w:t>
      </w:r>
      <w:r w:rsidRPr="00EE5F30">
        <w:rPr>
          <w:rFonts w:ascii="Arial" w:hAnsi="Arial" w:cs="Arial"/>
          <w:bCs/>
          <w:sz w:val="24"/>
          <w:szCs w:val="24"/>
        </w:rPr>
        <w:t>w sprawie wzorów ofert i ramowych wzorów umów dotyczących realizacji zadań publicznych oraz wzorów sprawozdań z wykonania tych zadań,</w:t>
      </w:r>
    </w:p>
    <w:p w:rsidR="004061C3" w:rsidRDefault="004061C3" w:rsidP="004061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9528B">
        <w:rPr>
          <w:rFonts w:ascii="Arial" w:hAnsi="Arial" w:cs="Arial"/>
          <w:bCs/>
          <w:sz w:val="22"/>
          <w:szCs w:val="22"/>
        </w:rPr>
        <w:t xml:space="preserve">Uchwałą nr </w:t>
      </w:r>
      <w:r w:rsidR="0099528B" w:rsidRPr="0099528B">
        <w:rPr>
          <w:rFonts w:ascii="Arial" w:hAnsi="Arial" w:cs="Arial"/>
          <w:bCs/>
          <w:sz w:val="22"/>
          <w:szCs w:val="22"/>
        </w:rPr>
        <w:t xml:space="preserve">XII/442/19 </w:t>
      </w:r>
      <w:r>
        <w:rPr>
          <w:rFonts w:ascii="Arial" w:hAnsi="Arial" w:cs="Arial"/>
          <w:bCs/>
          <w:sz w:val="22"/>
          <w:szCs w:val="22"/>
        </w:rPr>
        <w:t>Rady Miasta Szczecin z dnia 26 listopada 2019 r. w sprawie Programu współpracy  Gminy Miasto Szczecin z organizacjami pozarządowymi oraz innymi podmiotami prowadzącymi działalność pożytku publicznego na 2020 rok.</w:t>
      </w:r>
    </w:p>
    <w:p w:rsidR="004061C3" w:rsidRDefault="004061C3" w:rsidP="004061C3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F0990">
        <w:rPr>
          <w:rFonts w:ascii="Arial" w:hAnsi="Arial" w:cs="Arial"/>
          <w:bCs/>
          <w:sz w:val="22"/>
          <w:szCs w:val="22"/>
        </w:rPr>
        <w:t xml:space="preserve">Uchwałą nr </w:t>
      </w:r>
      <w:r w:rsidR="00FF0990" w:rsidRPr="00FF0990">
        <w:rPr>
          <w:rFonts w:ascii="Arial" w:hAnsi="Arial" w:cs="Arial"/>
          <w:bCs/>
          <w:sz w:val="22"/>
          <w:szCs w:val="22"/>
        </w:rPr>
        <w:t xml:space="preserve">XII/411/19 </w:t>
      </w:r>
      <w:r>
        <w:rPr>
          <w:rFonts w:ascii="Arial" w:hAnsi="Arial" w:cs="Arial"/>
          <w:bCs/>
          <w:sz w:val="22"/>
          <w:szCs w:val="22"/>
        </w:rPr>
        <w:t xml:space="preserve"> Rady Miasta Szczecin z dnia 26 listopada 2019 r. w sprawie Budżetu dla Miasta Szczecin na 2020 rok</w:t>
      </w:r>
    </w:p>
    <w:p w:rsidR="00F37273" w:rsidRPr="00BF24E9" w:rsidRDefault="00F37273" w:rsidP="00BF24E9">
      <w:pPr>
        <w:numPr>
          <w:ilvl w:val="0"/>
          <w:numId w:val="1"/>
        </w:numPr>
        <w:tabs>
          <w:tab w:val="num" w:pos="284"/>
        </w:tabs>
        <w:spacing w:after="240"/>
        <w:ind w:left="284" w:hanging="284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BF24E9">
        <w:rPr>
          <w:rFonts w:ascii="Arial" w:hAnsi="Arial" w:cs="Arial"/>
          <w:sz w:val="24"/>
          <w:szCs w:val="24"/>
        </w:rPr>
        <w:t>Zarządzeniem Nr 499/12 Prezydenta Miasta Szczecin z dnia 9 listopada 2012 roku w sprawie szczegółowych zasad współpracy finansowej i pozafinansowej Gminy Miasto Szczecin z organizacjami pozarządowymi i innymi podmiotami prowadzącymi działalność pożytku publicznego (zm. Zarządzenie Nr 512/14 Prezydenta Miasta Szczecin z dnia 31 grudnia 2014 r.) oraz następującymi zasadami:</w:t>
      </w:r>
    </w:p>
    <w:p w:rsidR="00F37273" w:rsidRPr="00BF24E9" w:rsidRDefault="00F37273" w:rsidP="00236AE1">
      <w:pPr>
        <w:pStyle w:val="Akapitzlist"/>
        <w:numPr>
          <w:ilvl w:val="0"/>
          <w:numId w:val="6"/>
        </w:numPr>
        <w:ind w:left="709"/>
        <w:contextualSpacing w:val="0"/>
        <w:jc w:val="both"/>
        <w:rPr>
          <w:rFonts w:ascii="Arial" w:hAnsi="Arial" w:cs="Arial"/>
        </w:rPr>
      </w:pPr>
      <w:r w:rsidRPr="00BF24E9">
        <w:rPr>
          <w:rFonts w:ascii="Arial" w:hAnsi="Arial" w:cs="Arial"/>
        </w:rPr>
        <w:t xml:space="preserve">warunkiem udziału w konkursie i ubiegania się o dofinansowanie realizacji zadania publicznego jest złożenie w terminie określonym w ust. 8 niniejszego ogłoszenia, kompletnej i prawidłowo wypełnionej oferty, zgodnej ze wzorem stanowiącym Załącznik nr 1 do </w:t>
      </w:r>
      <w:r w:rsidRPr="00BF24E9">
        <w:rPr>
          <w:rFonts w:ascii="Arial" w:hAnsi="Arial" w:cs="Arial"/>
          <w:bCs/>
        </w:rPr>
        <w:t xml:space="preserve">Rozporządzenia Przewodniczącego Komitetu Do Spraw Pożytku Publicznego            </w:t>
      </w:r>
      <w:r w:rsidRPr="00BF24E9">
        <w:rPr>
          <w:rFonts w:ascii="Arial" w:hAnsi="Arial" w:cs="Arial"/>
        </w:rPr>
        <w:t xml:space="preserve">z dnia 24 października 2018 r. </w:t>
      </w:r>
      <w:r w:rsidRPr="00BF24E9">
        <w:rPr>
          <w:rFonts w:ascii="Arial" w:hAnsi="Arial" w:cs="Arial"/>
          <w:bCs/>
        </w:rPr>
        <w:t xml:space="preserve">w sprawie wzorów ofert i ramowych wzorów umów dotyczących realizacji zadań publicznych oraz wzorów sprawozdań z wykonania tych zadań </w:t>
      </w:r>
      <w:r w:rsidRPr="00BF24E9">
        <w:rPr>
          <w:rFonts w:ascii="Arial" w:hAnsi="Arial" w:cs="Arial"/>
        </w:rPr>
        <w:t>na obowiązującym formularzu BDO-10 wraz z kompletem wymaganych załączników wskazanych w ofercie i niniejszym ogłoszeniu. Wszystkie pozycje formularza oferty muszą zostać prawidłowo wypełnione, zgodnie z informacjami zawartymi                 w poszczególnych polach. W przypadku, gdy dana pozycja oferty nie dotyczy podmiotu lub projektu należy wpisać np. „nie dotyczy”;</w:t>
      </w:r>
    </w:p>
    <w:p w:rsidR="00F37273" w:rsidRPr="00BF24E9" w:rsidRDefault="00F37273" w:rsidP="00236AE1">
      <w:pPr>
        <w:pStyle w:val="Tekstpodstawowywcity3"/>
        <w:numPr>
          <w:ilvl w:val="0"/>
          <w:numId w:val="6"/>
        </w:numPr>
        <w:ind w:left="709" w:hanging="283"/>
        <w:jc w:val="both"/>
        <w:rPr>
          <w:rFonts w:ascii="Arial" w:hAnsi="Arial" w:cs="Arial"/>
          <w:sz w:val="24"/>
        </w:rPr>
      </w:pPr>
      <w:r w:rsidRPr="00BF24E9">
        <w:rPr>
          <w:rFonts w:ascii="Arial" w:hAnsi="Arial" w:cs="Arial"/>
          <w:sz w:val="24"/>
        </w:rPr>
        <w:t>Gmina Miasto Szczecin przekaże dotację na realizację zadań publicznych organizacji(om), której(</w:t>
      </w:r>
      <w:proofErr w:type="spellStart"/>
      <w:r w:rsidRPr="00BF24E9">
        <w:rPr>
          <w:rFonts w:ascii="Arial" w:hAnsi="Arial" w:cs="Arial"/>
          <w:sz w:val="24"/>
        </w:rPr>
        <w:t>ych</w:t>
      </w:r>
      <w:proofErr w:type="spellEnd"/>
      <w:r w:rsidRPr="00BF24E9">
        <w:rPr>
          <w:rFonts w:ascii="Arial" w:hAnsi="Arial" w:cs="Arial"/>
          <w:sz w:val="24"/>
        </w:rPr>
        <w:t>) oferty uznane zostaną za najkorzystniejsze;</w:t>
      </w:r>
    </w:p>
    <w:p w:rsidR="00F37273" w:rsidRPr="00BF24E9" w:rsidRDefault="00F37273" w:rsidP="00236AE1">
      <w:pPr>
        <w:pStyle w:val="Tekstpodstawowywcity3"/>
        <w:numPr>
          <w:ilvl w:val="0"/>
          <w:numId w:val="6"/>
        </w:numPr>
        <w:tabs>
          <w:tab w:val="left" w:pos="709"/>
          <w:tab w:val="left" w:pos="851"/>
        </w:tabs>
        <w:ind w:left="426" w:firstLine="0"/>
        <w:jc w:val="both"/>
        <w:rPr>
          <w:rFonts w:ascii="Arial" w:hAnsi="Arial" w:cs="Arial"/>
          <w:sz w:val="24"/>
        </w:rPr>
      </w:pPr>
      <w:r w:rsidRPr="00BF24E9">
        <w:rPr>
          <w:rFonts w:ascii="Arial" w:hAnsi="Arial" w:cs="Arial"/>
          <w:sz w:val="24"/>
        </w:rPr>
        <w:t>proponowane zadanie musi mieścić się w zakresie działalności statutowej organizacji;</w:t>
      </w:r>
    </w:p>
    <w:p w:rsidR="00F37273" w:rsidRPr="00BF24E9" w:rsidRDefault="00F37273" w:rsidP="00236AE1">
      <w:pPr>
        <w:pStyle w:val="Akapitzlist"/>
        <w:numPr>
          <w:ilvl w:val="0"/>
          <w:numId w:val="6"/>
        </w:numPr>
        <w:ind w:left="709" w:hanging="283"/>
        <w:contextualSpacing w:val="0"/>
        <w:jc w:val="both"/>
        <w:rPr>
          <w:rFonts w:ascii="Arial" w:hAnsi="Arial" w:cs="Arial"/>
        </w:rPr>
      </w:pPr>
      <w:r w:rsidRPr="00BF24E9">
        <w:rPr>
          <w:rFonts w:ascii="Arial" w:hAnsi="Arial" w:cs="Arial"/>
        </w:rPr>
        <w:t>w rubryce „Informacje o wcześniejszej działalności oferenta(-ów)” należy podać informacje o wcześniejszej działalności oferenta w zakresie, którego dotyczy zadanie publiczne oraz zrealizowanych zadaniach publicznych w ostatnich 3 latach;</w:t>
      </w:r>
    </w:p>
    <w:p w:rsidR="00F37273" w:rsidRPr="00BF24E9" w:rsidRDefault="00F37273" w:rsidP="00236AE1">
      <w:pPr>
        <w:pStyle w:val="Tekstpodstawowywcity3"/>
        <w:numPr>
          <w:ilvl w:val="0"/>
          <w:numId w:val="6"/>
        </w:numPr>
        <w:tabs>
          <w:tab w:val="left" w:pos="709"/>
          <w:tab w:val="left" w:pos="851"/>
        </w:tabs>
        <w:ind w:left="709" w:hanging="283"/>
        <w:jc w:val="both"/>
        <w:rPr>
          <w:rFonts w:ascii="Arial" w:hAnsi="Arial" w:cs="Arial"/>
          <w:sz w:val="24"/>
        </w:rPr>
      </w:pPr>
      <w:r w:rsidRPr="00BF24E9">
        <w:rPr>
          <w:rFonts w:ascii="Arial" w:hAnsi="Arial" w:cs="Arial"/>
          <w:sz w:val="24"/>
        </w:rPr>
        <w:t>złożenie oferty o dotację nie gwarantuje przyznania środków w wysokości, o którą występuje organizacja. W przypadku przyznania mniejszej kwoty niż wnioskowana, organizacja dokonuje stosownie do przyznanej kwoty aktualizacji harmonogramu i kosztorysu lub wycofuje swoją ofertę;</w:t>
      </w:r>
    </w:p>
    <w:p w:rsidR="00B12BB3" w:rsidRDefault="00F37273" w:rsidP="00B12BB3">
      <w:pPr>
        <w:pStyle w:val="Tekstpodstawowywcity3"/>
        <w:numPr>
          <w:ilvl w:val="0"/>
          <w:numId w:val="6"/>
        </w:numPr>
        <w:tabs>
          <w:tab w:val="left" w:pos="709"/>
          <w:tab w:val="left" w:pos="851"/>
        </w:tabs>
        <w:ind w:left="709" w:hanging="283"/>
        <w:jc w:val="both"/>
        <w:rPr>
          <w:rFonts w:ascii="Arial" w:hAnsi="Arial" w:cs="Arial"/>
          <w:sz w:val="24"/>
        </w:rPr>
      </w:pPr>
      <w:r w:rsidRPr="00BF24E9">
        <w:rPr>
          <w:rFonts w:ascii="Arial" w:hAnsi="Arial" w:cs="Arial"/>
          <w:sz w:val="24"/>
        </w:rPr>
        <w:lastRenderedPageBreak/>
        <w:t>składane oferty stanowią informację publiczną w rozumieniu art. 1 ustawy z dnia                     6 września 2001 r. o dostępie do informacji publicznej i w związku z powyższym mogą podlegać udostępnieniu na zasadach i w trybie określonych w ww. ustawie;</w:t>
      </w:r>
    </w:p>
    <w:p w:rsidR="00F37273" w:rsidRPr="00B12BB3" w:rsidRDefault="00F37273" w:rsidP="00B12BB3">
      <w:pPr>
        <w:pStyle w:val="Tekstpodstawowywcity3"/>
        <w:numPr>
          <w:ilvl w:val="0"/>
          <w:numId w:val="6"/>
        </w:numPr>
        <w:tabs>
          <w:tab w:val="left" w:pos="709"/>
          <w:tab w:val="left" w:pos="851"/>
        </w:tabs>
        <w:ind w:left="709" w:hanging="283"/>
        <w:jc w:val="both"/>
        <w:rPr>
          <w:rFonts w:ascii="Arial" w:hAnsi="Arial" w:cs="Arial"/>
          <w:sz w:val="24"/>
        </w:rPr>
      </w:pPr>
      <w:r w:rsidRPr="00B12BB3">
        <w:rPr>
          <w:rFonts w:ascii="Arial" w:hAnsi="Arial" w:cs="Arial"/>
          <w:sz w:val="24"/>
        </w:rPr>
        <w:t xml:space="preserve">Organizacja wnioskując o przyznanie dotacji w przedmiotowym konkursie nie może ubiegać się o przyznanie i korzystać ze </w:t>
      </w:r>
      <w:r w:rsidRPr="00B12BB3">
        <w:rPr>
          <w:rFonts w:ascii="Arial" w:hAnsi="Arial" w:cs="Arial"/>
          <w:sz w:val="24"/>
          <w:szCs w:val="24"/>
        </w:rPr>
        <w:t>środków finansowych z innych źródeł gminnych (Gminy Miasto Szczecin) na to samo działanie w ramach realizowanego zadania publicznego.</w:t>
      </w:r>
    </w:p>
    <w:p w:rsidR="00FB1B8F" w:rsidRPr="00574F9E" w:rsidRDefault="00FB1B8F" w:rsidP="00574F9E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1827AE" w:rsidRPr="00574F9E" w:rsidRDefault="001827AE" w:rsidP="00236AE1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b/>
          <w:sz w:val="24"/>
          <w:szCs w:val="24"/>
        </w:rPr>
        <w:t>Termin realizacji zadania.</w:t>
      </w:r>
      <w:r w:rsidRPr="00574F9E">
        <w:rPr>
          <w:rFonts w:ascii="Arial" w:hAnsi="Arial" w:cs="Arial"/>
          <w:sz w:val="24"/>
          <w:szCs w:val="24"/>
        </w:rPr>
        <w:t xml:space="preserve"> </w:t>
      </w:r>
    </w:p>
    <w:p w:rsidR="001A4185" w:rsidRPr="00574F9E" w:rsidRDefault="001A4185" w:rsidP="00574F9E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 xml:space="preserve">Realizacja zadania przewidziana jest na okres od </w:t>
      </w:r>
      <w:r w:rsidR="00236FA0" w:rsidRPr="00AD7BF3">
        <w:rPr>
          <w:rFonts w:ascii="Arial" w:hAnsi="Arial" w:cs="Arial"/>
          <w:sz w:val="24"/>
          <w:szCs w:val="24"/>
        </w:rPr>
        <w:t>dnia podpisania umowy</w:t>
      </w:r>
      <w:r w:rsidR="009F5DE5" w:rsidRPr="00574F9E">
        <w:rPr>
          <w:rFonts w:ascii="Arial" w:hAnsi="Arial" w:cs="Arial"/>
          <w:sz w:val="24"/>
          <w:szCs w:val="24"/>
        </w:rPr>
        <w:t xml:space="preserve"> do 31.12.20</w:t>
      </w:r>
      <w:r w:rsidR="004E637C">
        <w:rPr>
          <w:rFonts w:ascii="Arial" w:hAnsi="Arial" w:cs="Arial"/>
          <w:sz w:val="24"/>
          <w:szCs w:val="24"/>
        </w:rPr>
        <w:t>22</w:t>
      </w:r>
      <w:r w:rsidR="009F5DE5" w:rsidRPr="00574F9E">
        <w:rPr>
          <w:rFonts w:ascii="Arial" w:hAnsi="Arial" w:cs="Arial"/>
          <w:sz w:val="24"/>
          <w:szCs w:val="24"/>
        </w:rPr>
        <w:t xml:space="preserve"> r.</w:t>
      </w:r>
      <w:r w:rsidR="00D107F8" w:rsidRPr="00574F9E">
        <w:rPr>
          <w:rFonts w:ascii="Arial" w:hAnsi="Arial" w:cs="Arial"/>
          <w:sz w:val="24"/>
          <w:szCs w:val="24"/>
        </w:rPr>
        <w:t>, w sposób ciągły</w:t>
      </w:r>
      <w:r w:rsidR="0027377B" w:rsidRPr="00574F9E">
        <w:rPr>
          <w:rFonts w:ascii="Arial" w:hAnsi="Arial" w:cs="Arial"/>
          <w:sz w:val="24"/>
          <w:szCs w:val="24"/>
        </w:rPr>
        <w:t xml:space="preserve"> </w:t>
      </w:r>
      <w:r w:rsidR="00422178">
        <w:rPr>
          <w:rFonts w:ascii="Arial" w:hAnsi="Arial" w:cs="Arial"/>
          <w:sz w:val="24"/>
          <w:szCs w:val="24"/>
        </w:rPr>
        <w:t>w okresie realizacji umowy</w:t>
      </w:r>
      <w:r w:rsidR="005F121D" w:rsidRPr="00574F9E">
        <w:rPr>
          <w:rFonts w:ascii="Arial" w:hAnsi="Arial" w:cs="Arial"/>
          <w:sz w:val="24"/>
          <w:szCs w:val="24"/>
        </w:rPr>
        <w:t>.</w:t>
      </w:r>
    </w:p>
    <w:p w:rsidR="00B063F0" w:rsidRPr="00574F9E" w:rsidRDefault="00B063F0" w:rsidP="00574F9E">
      <w:pPr>
        <w:pStyle w:val="Tekstpodstawowywcity3"/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1827AE" w:rsidRPr="00574F9E" w:rsidRDefault="001827AE" w:rsidP="00236AE1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574F9E">
        <w:rPr>
          <w:rFonts w:ascii="Arial" w:hAnsi="Arial" w:cs="Arial"/>
          <w:b/>
          <w:sz w:val="24"/>
          <w:szCs w:val="24"/>
        </w:rPr>
        <w:t>Warunki realizacji zadania.</w:t>
      </w:r>
    </w:p>
    <w:p w:rsidR="005F121D" w:rsidRPr="00574F9E" w:rsidRDefault="000F4587" w:rsidP="00236AE1">
      <w:pPr>
        <w:widowControl w:val="0"/>
        <w:numPr>
          <w:ilvl w:val="1"/>
          <w:numId w:val="3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line="235" w:lineRule="auto"/>
        <w:ind w:left="707" w:hanging="423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ab/>
      </w:r>
      <w:r w:rsidR="005F121D" w:rsidRPr="00574F9E">
        <w:rPr>
          <w:rFonts w:ascii="Arial" w:hAnsi="Arial" w:cs="Arial"/>
          <w:sz w:val="24"/>
          <w:szCs w:val="24"/>
        </w:rPr>
        <w:t xml:space="preserve">W konkursie mogą uczestniczyć podmioty uprawnione: </w:t>
      </w:r>
    </w:p>
    <w:p w:rsidR="005F121D" w:rsidRPr="00574F9E" w:rsidRDefault="005F121D" w:rsidP="00236AE1">
      <w:pPr>
        <w:widowControl w:val="0"/>
        <w:numPr>
          <w:ilvl w:val="2"/>
          <w:numId w:val="3"/>
        </w:numPr>
        <w:tabs>
          <w:tab w:val="clear" w:pos="2160"/>
          <w:tab w:val="num" w:pos="1087"/>
        </w:tabs>
        <w:overflowPunct w:val="0"/>
        <w:autoSpaceDE w:val="0"/>
        <w:autoSpaceDN w:val="0"/>
        <w:adjustRightInd w:val="0"/>
        <w:spacing w:line="239" w:lineRule="auto"/>
        <w:ind w:left="1087" w:hanging="423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 xml:space="preserve">organizacje pozarządowe; </w:t>
      </w:r>
    </w:p>
    <w:p w:rsidR="005F121D" w:rsidRPr="00574F9E" w:rsidRDefault="005F121D" w:rsidP="00236AE1">
      <w:pPr>
        <w:widowControl w:val="0"/>
        <w:numPr>
          <w:ilvl w:val="0"/>
          <w:numId w:val="4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line="229" w:lineRule="auto"/>
        <w:ind w:left="1087" w:hanging="423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 xml:space="preserve"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 </w:t>
      </w:r>
    </w:p>
    <w:p w:rsidR="005F121D" w:rsidRPr="00574F9E" w:rsidRDefault="005F121D" w:rsidP="00574F9E">
      <w:pPr>
        <w:widowControl w:val="0"/>
        <w:autoSpaceDE w:val="0"/>
        <w:autoSpaceDN w:val="0"/>
        <w:adjustRightInd w:val="0"/>
        <w:spacing w:line="5" w:lineRule="exact"/>
        <w:ind w:hanging="423"/>
        <w:jc w:val="both"/>
        <w:rPr>
          <w:rFonts w:ascii="Arial" w:hAnsi="Arial" w:cs="Arial"/>
          <w:sz w:val="24"/>
          <w:szCs w:val="24"/>
        </w:rPr>
      </w:pPr>
    </w:p>
    <w:p w:rsidR="005F121D" w:rsidRPr="00574F9E" w:rsidRDefault="005F121D" w:rsidP="00236AE1">
      <w:pPr>
        <w:widowControl w:val="0"/>
        <w:numPr>
          <w:ilvl w:val="0"/>
          <w:numId w:val="4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ind w:left="1087" w:hanging="423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 xml:space="preserve">stowarzyszenia jednostek samorządu terytorialnego; </w:t>
      </w:r>
    </w:p>
    <w:p w:rsidR="005F121D" w:rsidRPr="00574F9E" w:rsidRDefault="005F121D" w:rsidP="00236AE1">
      <w:pPr>
        <w:widowControl w:val="0"/>
        <w:numPr>
          <w:ilvl w:val="0"/>
          <w:numId w:val="4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ind w:left="1087" w:hanging="423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 xml:space="preserve">spółdzielnie socjalne; </w:t>
      </w:r>
    </w:p>
    <w:p w:rsidR="005F121D" w:rsidRPr="00574F9E" w:rsidRDefault="005F121D" w:rsidP="00574F9E">
      <w:pPr>
        <w:widowControl w:val="0"/>
        <w:autoSpaceDE w:val="0"/>
        <w:autoSpaceDN w:val="0"/>
        <w:adjustRightInd w:val="0"/>
        <w:spacing w:line="11" w:lineRule="exact"/>
        <w:ind w:hanging="423"/>
        <w:jc w:val="both"/>
        <w:rPr>
          <w:rFonts w:ascii="Arial" w:hAnsi="Arial" w:cs="Arial"/>
          <w:sz w:val="24"/>
          <w:szCs w:val="24"/>
        </w:rPr>
      </w:pPr>
    </w:p>
    <w:p w:rsidR="00272EA3" w:rsidRPr="00574F9E" w:rsidRDefault="00272EA3" w:rsidP="00236AE1">
      <w:pPr>
        <w:widowControl w:val="0"/>
        <w:numPr>
          <w:ilvl w:val="0"/>
          <w:numId w:val="4"/>
        </w:numPr>
        <w:tabs>
          <w:tab w:val="clear" w:pos="720"/>
          <w:tab w:val="num" w:pos="1087"/>
        </w:tabs>
        <w:overflowPunct w:val="0"/>
        <w:autoSpaceDE w:val="0"/>
        <w:autoSpaceDN w:val="0"/>
        <w:adjustRightInd w:val="0"/>
        <w:spacing w:line="239" w:lineRule="auto"/>
        <w:ind w:left="1087" w:hanging="423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bCs/>
          <w:sz w:val="24"/>
          <w:szCs w:val="24"/>
        </w:rPr>
        <w:t xml:space="preserve">spółki akcyjne oraz spółki z ograniczoną odpowiedzialnością oraz kluby sportowe będące spółkami działającymi na podstawie przepisów Ustawy z dnia 25 czerwca 2010 roku o sporcie </w:t>
      </w:r>
      <w:r w:rsidRPr="00574F9E">
        <w:rPr>
          <w:rFonts w:ascii="Arial" w:hAnsi="Arial" w:cs="Arial"/>
          <w:sz w:val="24"/>
          <w:szCs w:val="24"/>
        </w:rPr>
        <w:t>(</w:t>
      </w:r>
      <w:proofErr w:type="spellStart"/>
      <w:r w:rsidRPr="00574F9E">
        <w:rPr>
          <w:rFonts w:ascii="Arial" w:hAnsi="Arial" w:cs="Arial"/>
          <w:sz w:val="24"/>
          <w:szCs w:val="24"/>
        </w:rPr>
        <w:t>j.t</w:t>
      </w:r>
      <w:proofErr w:type="spellEnd"/>
      <w:r w:rsidRPr="00574F9E">
        <w:rPr>
          <w:rFonts w:ascii="Arial" w:hAnsi="Arial" w:cs="Arial"/>
          <w:sz w:val="24"/>
          <w:szCs w:val="24"/>
        </w:rPr>
        <w:t xml:space="preserve">. Dz. U. z 2014 r. poz. 715 ze zm.), </w:t>
      </w:r>
      <w:r w:rsidRPr="00574F9E">
        <w:rPr>
          <w:rFonts w:ascii="Arial" w:hAnsi="Arial" w:cs="Arial"/>
          <w:bCs/>
          <w:sz w:val="24"/>
          <w:szCs w:val="24"/>
        </w:rPr>
        <w:t>które nie działają w celu osiągnięcia zysku oraz przeznaczają całość dochodu na realizację celów statutowych oraz nie przeznaczają zysku do podziału między swoich członków, udziałowców, akcjonariuszy i pracowników</w:t>
      </w:r>
    </w:p>
    <w:p w:rsidR="00AD2CE3" w:rsidRDefault="005F121D" w:rsidP="00236AE1">
      <w:pPr>
        <w:widowControl w:val="0"/>
        <w:numPr>
          <w:ilvl w:val="1"/>
          <w:numId w:val="5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line="239" w:lineRule="auto"/>
        <w:ind w:left="707" w:hanging="423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>Szczegółowe  warunki  realizacji  zadania  reguluje  umowa  zawarta  pomiędzy  Gminą  Miasto Szczecin, a podmiotem uprawnionym,</w:t>
      </w:r>
    </w:p>
    <w:p w:rsidR="00AD2CE3" w:rsidRPr="00EE5F30" w:rsidRDefault="00AD2CE3" w:rsidP="00236AE1">
      <w:pPr>
        <w:widowControl w:val="0"/>
        <w:numPr>
          <w:ilvl w:val="1"/>
          <w:numId w:val="5"/>
        </w:numPr>
        <w:tabs>
          <w:tab w:val="clear" w:pos="1440"/>
          <w:tab w:val="num" w:pos="707"/>
        </w:tabs>
        <w:overflowPunct w:val="0"/>
        <w:autoSpaceDE w:val="0"/>
        <w:autoSpaceDN w:val="0"/>
        <w:adjustRightInd w:val="0"/>
        <w:spacing w:line="239" w:lineRule="auto"/>
        <w:ind w:left="707" w:hanging="423"/>
        <w:jc w:val="both"/>
        <w:rPr>
          <w:rFonts w:ascii="Arial" w:hAnsi="Arial" w:cs="Arial"/>
          <w:sz w:val="24"/>
          <w:szCs w:val="24"/>
        </w:rPr>
      </w:pPr>
      <w:r w:rsidRPr="00EE5F30">
        <w:rPr>
          <w:rFonts w:ascii="Arial" w:hAnsi="Arial" w:cs="Arial"/>
          <w:sz w:val="24"/>
        </w:rPr>
        <w:t>W rozliczeniu z wykorzystania dotacji uznawane będą rachunki, faktury i inne zestawienia kosztów obciążających organizację (w związku z realizacją zadania objętego przedmiotem umowy) wystawione z datą nie wcześniejszą niż dzień zawarcia umowy pomiędzy Gminą Miasto Szczecin i organizacją.</w:t>
      </w:r>
    </w:p>
    <w:p w:rsidR="0041001C" w:rsidRPr="006F79C9" w:rsidRDefault="0041001C" w:rsidP="0041001C">
      <w:pPr>
        <w:widowControl w:val="0"/>
        <w:overflowPunct w:val="0"/>
        <w:autoSpaceDE w:val="0"/>
        <w:autoSpaceDN w:val="0"/>
        <w:adjustRightInd w:val="0"/>
        <w:spacing w:line="239" w:lineRule="auto"/>
        <w:jc w:val="both"/>
        <w:rPr>
          <w:rFonts w:ascii="Calibri" w:hAnsi="Calibri" w:cs="Arial"/>
          <w:sz w:val="24"/>
        </w:rPr>
      </w:pPr>
    </w:p>
    <w:p w:rsidR="009130EA" w:rsidRPr="006F79C9" w:rsidRDefault="009130EA" w:rsidP="009130EA">
      <w:pPr>
        <w:pStyle w:val="Tekstpodstawowywcity3"/>
        <w:spacing w:line="276" w:lineRule="auto"/>
        <w:ind w:left="646" w:firstLine="0"/>
        <w:jc w:val="both"/>
        <w:rPr>
          <w:rFonts w:ascii="Arial" w:hAnsi="Arial" w:cs="Arial"/>
          <w:bCs/>
          <w:sz w:val="24"/>
          <w:szCs w:val="24"/>
        </w:rPr>
      </w:pPr>
      <w:r w:rsidRPr="006F79C9">
        <w:rPr>
          <w:rFonts w:ascii="Arial" w:hAnsi="Arial" w:cs="Arial"/>
          <w:bCs/>
          <w:sz w:val="24"/>
          <w:szCs w:val="24"/>
        </w:rPr>
        <w:t xml:space="preserve">Niedozwolone jest podwójne finansowanie wydatku, czyli zrefundowanie całkowite lub częściowe tego samego wydatku dwa razy ze środków publicznych, zarówno krajowych jak i wspólnotowych. Wszelkie zmiany związane z dokonywaniem przesunięć pomiędzy poszczególnymi pozycjami kosztów określonych w zawartej umowie będą wymagały zgody Zleceniodawcy, wyrażonej w formie pisemnej w postaci aneksu, pod rygorem nieważności, za wyjątkiem sytuacji, gdy nastąpi </w:t>
      </w:r>
      <w:r w:rsidR="00541E6B" w:rsidRPr="004061C3">
        <w:rPr>
          <w:rFonts w:ascii="Arial" w:hAnsi="Arial" w:cs="Arial"/>
          <w:b/>
          <w:bCs/>
          <w:sz w:val="24"/>
          <w:szCs w:val="24"/>
        </w:rPr>
        <w:t>zmiana</w:t>
      </w:r>
      <w:r w:rsidRPr="004061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79C9">
        <w:rPr>
          <w:rFonts w:ascii="Arial" w:hAnsi="Arial" w:cs="Arial"/>
          <w:bCs/>
          <w:sz w:val="24"/>
          <w:szCs w:val="24"/>
        </w:rPr>
        <w:t>danego kosztu ujętego w kosztorysie o nie więcej niż 10%.</w:t>
      </w:r>
    </w:p>
    <w:p w:rsidR="00183F59" w:rsidRDefault="00183F59" w:rsidP="00183F59">
      <w:pPr>
        <w:pStyle w:val="Akapitzlist"/>
        <w:widowControl w:val="0"/>
        <w:tabs>
          <w:tab w:val="left" w:pos="426"/>
          <w:tab w:val="num" w:pos="1134"/>
        </w:tabs>
        <w:ind w:left="0"/>
        <w:jc w:val="both"/>
        <w:rPr>
          <w:rFonts w:ascii="Arial" w:hAnsi="Arial" w:cs="Arial"/>
          <w:snapToGrid w:val="0"/>
        </w:rPr>
      </w:pPr>
    </w:p>
    <w:p w:rsidR="00183F59" w:rsidRPr="00591B49" w:rsidRDefault="00183F59" w:rsidP="00183F59">
      <w:pPr>
        <w:pStyle w:val="Tekstpodstawowywcity3"/>
        <w:spacing w:after="120"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591B49">
        <w:rPr>
          <w:rFonts w:ascii="Arial" w:hAnsi="Arial" w:cs="Arial"/>
          <w:sz w:val="22"/>
          <w:szCs w:val="22"/>
          <w:u w:val="single"/>
        </w:rPr>
        <w:t>Katalog kosztów kwalifikowanych w ramach udzielonej dotacji:</w:t>
      </w:r>
    </w:p>
    <w:p w:rsidR="00183F59" w:rsidRPr="00591B49" w:rsidRDefault="00183F59" w:rsidP="00183F59">
      <w:pPr>
        <w:pStyle w:val="Tekstpodstawowywcity3"/>
        <w:spacing w:after="12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Ze środków Gminy Miasto Szczecin pokrywane będą jedynie następujące kategorie kosztów:</w:t>
      </w:r>
    </w:p>
    <w:p w:rsidR="00CE467D" w:rsidRDefault="00183F59" w:rsidP="00236AE1">
      <w:pPr>
        <w:pStyle w:val="Tekstpodstawowywcity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91B49">
        <w:rPr>
          <w:rFonts w:ascii="Arial" w:hAnsi="Arial" w:cs="Arial"/>
          <w:b/>
          <w:sz w:val="22"/>
          <w:szCs w:val="22"/>
        </w:rPr>
        <w:t>koszty merytoryczne</w:t>
      </w:r>
      <w:r w:rsidRPr="00591B49">
        <w:rPr>
          <w:rFonts w:ascii="Arial" w:hAnsi="Arial" w:cs="Arial"/>
          <w:sz w:val="22"/>
          <w:szCs w:val="22"/>
        </w:rPr>
        <w:t xml:space="preserve"> – wszystkie koszty </w:t>
      </w:r>
      <w:r w:rsidR="00236FA0">
        <w:rPr>
          <w:rFonts w:ascii="Arial" w:hAnsi="Arial" w:cs="Arial"/>
          <w:sz w:val="22"/>
          <w:szCs w:val="22"/>
        </w:rPr>
        <w:t xml:space="preserve">bezpośrednio </w:t>
      </w:r>
      <w:r w:rsidRPr="00591B49">
        <w:rPr>
          <w:rFonts w:ascii="Arial" w:hAnsi="Arial" w:cs="Arial"/>
          <w:sz w:val="22"/>
          <w:szCs w:val="22"/>
        </w:rPr>
        <w:t>związane z realizacją zadan</w:t>
      </w:r>
      <w:r w:rsidR="00AD2CE3">
        <w:rPr>
          <w:rFonts w:ascii="Arial" w:hAnsi="Arial" w:cs="Arial"/>
          <w:sz w:val="22"/>
          <w:szCs w:val="22"/>
        </w:rPr>
        <w:t xml:space="preserve">ia (np. </w:t>
      </w:r>
      <w:r w:rsidR="00AD2CE3" w:rsidRPr="00574F9E">
        <w:rPr>
          <w:rFonts w:ascii="Arial" w:hAnsi="Arial" w:cs="Arial"/>
          <w:sz w:val="24"/>
          <w:szCs w:val="24"/>
        </w:rPr>
        <w:t>wynagrodzenia  osób zatrudnionych przy  bezpośredniej realizacji zadania</w:t>
      </w:r>
      <w:r w:rsidRPr="00AD2CE3">
        <w:rPr>
          <w:rFonts w:ascii="Arial" w:hAnsi="Arial" w:cs="Arial"/>
          <w:sz w:val="22"/>
          <w:szCs w:val="22"/>
        </w:rPr>
        <w:t xml:space="preserve">, </w:t>
      </w:r>
      <w:r w:rsidR="00AD2CE3" w:rsidRPr="00AD2CE3">
        <w:rPr>
          <w:rFonts w:ascii="Arial" w:hAnsi="Arial" w:cs="Arial"/>
          <w:sz w:val="24"/>
          <w:szCs w:val="24"/>
        </w:rPr>
        <w:t>opłacenie transportu</w:t>
      </w:r>
      <w:r w:rsidR="00AD2CE3" w:rsidRPr="00AD2CE3">
        <w:rPr>
          <w:rFonts w:ascii="Arial" w:hAnsi="Arial" w:cs="Arial"/>
          <w:sz w:val="22"/>
          <w:szCs w:val="22"/>
        </w:rPr>
        <w:t xml:space="preserve">, </w:t>
      </w:r>
      <w:r w:rsidR="00AD2CE3" w:rsidRPr="00AD2CE3">
        <w:rPr>
          <w:rFonts w:ascii="Arial" w:hAnsi="Arial" w:cs="Arial"/>
          <w:sz w:val="24"/>
          <w:szCs w:val="24"/>
        </w:rPr>
        <w:t>zakup niezbędnych materiałów,</w:t>
      </w:r>
      <w:r w:rsidR="00AD2CE3" w:rsidRPr="00AD2CE3">
        <w:rPr>
          <w:rFonts w:ascii="Arial" w:hAnsi="Arial" w:cs="Arial"/>
          <w:sz w:val="22"/>
          <w:szCs w:val="22"/>
        </w:rPr>
        <w:t xml:space="preserve"> </w:t>
      </w:r>
      <w:r w:rsidRPr="00AD2CE3">
        <w:rPr>
          <w:rFonts w:ascii="Arial" w:hAnsi="Arial" w:cs="Arial"/>
          <w:sz w:val="22"/>
          <w:szCs w:val="22"/>
        </w:rPr>
        <w:t>czynsz</w:t>
      </w:r>
      <w:r w:rsidR="00AD2CE3">
        <w:rPr>
          <w:rFonts w:ascii="Arial" w:hAnsi="Arial" w:cs="Arial"/>
          <w:sz w:val="22"/>
          <w:szCs w:val="22"/>
        </w:rPr>
        <w:t xml:space="preserve">, </w:t>
      </w:r>
      <w:r w:rsidR="00AD2CE3" w:rsidRPr="00574F9E">
        <w:rPr>
          <w:rFonts w:ascii="Arial" w:hAnsi="Arial" w:cs="Arial"/>
          <w:sz w:val="24"/>
          <w:szCs w:val="24"/>
        </w:rPr>
        <w:t>opłacenie kosztów utrzymania pomieszczeń służących realizacji zadania</w:t>
      </w:r>
      <w:r w:rsidRPr="00AD2CE3">
        <w:rPr>
          <w:rFonts w:ascii="Arial" w:hAnsi="Arial" w:cs="Arial"/>
          <w:sz w:val="22"/>
          <w:szCs w:val="22"/>
        </w:rPr>
        <w:t xml:space="preserve"> itp.,) niezbędne do realizacji działań </w:t>
      </w:r>
    </w:p>
    <w:p w:rsidR="00183F59" w:rsidRPr="00CE467D" w:rsidRDefault="00183F59" w:rsidP="00236AE1">
      <w:pPr>
        <w:pStyle w:val="Tekstpodstawowywcity3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CE467D">
        <w:rPr>
          <w:rFonts w:ascii="Arial" w:hAnsi="Arial" w:cs="Arial"/>
          <w:b/>
          <w:sz w:val="22"/>
          <w:szCs w:val="22"/>
        </w:rPr>
        <w:lastRenderedPageBreak/>
        <w:t xml:space="preserve">koszty obsługi – </w:t>
      </w:r>
      <w:r w:rsidRPr="00CE467D">
        <w:rPr>
          <w:rFonts w:ascii="Arial" w:hAnsi="Arial" w:cs="Arial"/>
          <w:sz w:val="22"/>
          <w:szCs w:val="22"/>
        </w:rPr>
        <w:t xml:space="preserve">wynagrodzenie koordynatora oraz koszty obsługi księgowej – do </w:t>
      </w:r>
      <w:r w:rsidRPr="00CE467D">
        <w:rPr>
          <w:rFonts w:ascii="Arial" w:hAnsi="Arial" w:cs="Arial"/>
          <w:b/>
          <w:sz w:val="22"/>
          <w:szCs w:val="22"/>
        </w:rPr>
        <w:t>wysokości 10%</w:t>
      </w:r>
      <w:r w:rsidRPr="00CE467D">
        <w:rPr>
          <w:rFonts w:ascii="Arial" w:hAnsi="Arial" w:cs="Arial"/>
          <w:sz w:val="22"/>
          <w:szCs w:val="22"/>
        </w:rPr>
        <w:t xml:space="preserve"> dotacji –związane z realizacją zadania (procentowy limit dotacji dla tej kategorii kosztów liczony jest od wysokości dotacji przekazanej na realizację zadania publicznego, a nie od kosztów realizacji całości zadania)</w:t>
      </w:r>
    </w:p>
    <w:p w:rsidR="00183F59" w:rsidRPr="00591B49" w:rsidRDefault="00183F59" w:rsidP="00183F59">
      <w:pPr>
        <w:pStyle w:val="Tekstpodstawowywcity3"/>
        <w:spacing w:after="120" w:line="276" w:lineRule="auto"/>
        <w:ind w:left="644" w:firstLine="0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W przypadku kosztów wynagrodzenia personelu, w tym kosztów osobowych administracji i obsługi projektu oraz kosztów osobowych merytorycznych, kwalifikowane są wszystkie składniki wynagrodzenia.</w:t>
      </w:r>
    </w:p>
    <w:p w:rsidR="00183F59" w:rsidRPr="00591B49" w:rsidRDefault="00183F59" w:rsidP="00183F59">
      <w:pPr>
        <w:pStyle w:val="Tekstpodstawowywcity3"/>
        <w:spacing w:after="120" w:line="276" w:lineRule="auto"/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591B49">
        <w:rPr>
          <w:rFonts w:ascii="Arial" w:hAnsi="Arial" w:cs="Arial"/>
          <w:sz w:val="22"/>
          <w:szCs w:val="22"/>
          <w:u w:val="single"/>
        </w:rPr>
        <w:t>Katalog kosztów niekwalifikowanych:</w:t>
      </w:r>
    </w:p>
    <w:p w:rsidR="00183F59" w:rsidRPr="00591B49" w:rsidRDefault="00183F59" w:rsidP="00183F59">
      <w:pPr>
        <w:pStyle w:val="Tekstpodstawowywcity3"/>
        <w:spacing w:line="276" w:lineRule="auto"/>
        <w:ind w:left="284" w:firstLine="0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Do wydatków, które w ramach dotacji ze środków Gminy Miasto Szczecin nie mogą być finansowane, należą wydatki nie odnoszące się jednoznacznie do projektu, w tym m.in.:</w:t>
      </w:r>
    </w:p>
    <w:p w:rsidR="00183F59" w:rsidRPr="00591B49" w:rsidRDefault="00183F59" w:rsidP="00236AE1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podatek od towarów i usług (VAT), jeśli nie może zostać odliczony w oparciu o ustawę z dnia 11 marca 2004 r. o podatku od towarów i usług</w:t>
      </w:r>
    </w:p>
    <w:p w:rsidR="00183F59" w:rsidRPr="00591B49" w:rsidRDefault="00183F59" w:rsidP="00236AE1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zakup nieruchomości gruntowej, lokalowej, budowlanej</w:t>
      </w:r>
    </w:p>
    <w:p w:rsidR="00183F59" w:rsidRPr="00591B49" w:rsidRDefault="00183F59" w:rsidP="00236AE1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zakup środków trwałych (w rozumieniu art. 3 ust. 1 pkt 15) ustawy z dnia 29 września 1994 r. </w:t>
      </w:r>
      <w:r w:rsidRPr="00591B49">
        <w:rPr>
          <w:rFonts w:ascii="Arial" w:hAnsi="Arial" w:cs="Arial"/>
          <w:sz w:val="22"/>
          <w:szCs w:val="22"/>
        </w:rPr>
        <w:br/>
        <w:t>o rachunkowości)</w:t>
      </w:r>
    </w:p>
    <w:p w:rsidR="00183F59" w:rsidRPr="00591B49" w:rsidRDefault="00183F59" w:rsidP="00236AE1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 xml:space="preserve">amortyzacja </w:t>
      </w:r>
    </w:p>
    <w:p w:rsidR="00183F59" w:rsidRPr="00591B49" w:rsidRDefault="00183F59" w:rsidP="00236AE1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leasing</w:t>
      </w:r>
    </w:p>
    <w:p w:rsidR="00183F59" w:rsidRPr="00591B49" w:rsidRDefault="00183F59" w:rsidP="00236AE1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rezerwy na pokrycie przyszłych strat lub zobowiązań</w:t>
      </w:r>
    </w:p>
    <w:p w:rsidR="00183F59" w:rsidRPr="00591B49" w:rsidRDefault="00183F59" w:rsidP="00236AE1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odsetki z tytułu niezapłaconych w terminie zobowiązań</w:t>
      </w:r>
    </w:p>
    <w:p w:rsidR="00183F59" w:rsidRPr="00591B49" w:rsidRDefault="00183F59" w:rsidP="00236AE1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koszty kar i grzywien</w:t>
      </w:r>
    </w:p>
    <w:p w:rsidR="00183F59" w:rsidRPr="00591B49" w:rsidRDefault="00183F59" w:rsidP="00236AE1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koszty procesów sądowych (z wyjątkiem spraw prowadzonych w interesie publicznym)</w:t>
      </w:r>
    </w:p>
    <w:p w:rsidR="00183F59" w:rsidRPr="00591B49" w:rsidRDefault="00183F59" w:rsidP="00236AE1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nagrody, premie i inne formy bonifikaty rzeczowej lub finansowej dla osób zajmujących się realizacją zadania</w:t>
      </w:r>
    </w:p>
    <w:p w:rsidR="00183F59" w:rsidRPr="00591B49" w:rsidRDefault="00183F59" w:rsidP="00236AE1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zakup napojów alkoholowych (jest to niezgodne z art. 1 ust. 1 ustawy z dnia 26 października 1982 o wychowaniu w trzeźwości i przeciwdziałaniu alkoholizmowi)</w:t>
      </w:r>
    </w:p>
    <w:p w:rsidR="00183F59" w:rsidRPr="00591B49" w:rsidRDefault="00183F59" w:rsidP="00236AE1">
      <w:pPr>
        <w:pStyle w:val="Tekstpodstawowywcity3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podatki i opłaty z wyłączeniem podatku dochodowego od osób fizycznych, składek na ubezpieczenie społeczne, składek na Fundusz Pracy oraz Fundusz Gwarantowanych  Świadczeń Pracowniczych, a także opłat za zaświadczenie o niekaralności, opłaty za zajęcia pasa drogowego oraz kosztów związanych z uzyskaniem informacji publicznej</w:t>
      </w:r>
    </w:p>
    <w:p w:rsidR="00AD2CE3" w:rsidRDefault="00183F59" w:rsidP="00236AE1">
      <w:pPr>
        <w:pStyle w:val="Tekstpodstawowywcity3"/>
        <w:numPr>
          <w:ilvl w:val="0"/>
          <w:numId w:val="7"/>
        </w:numPr>
        <w:spacing w:after="120" w:line="276" w:lineRule="auto"/>
        <w:ind w:left="1003" w:hanging="357"/>
        <w:jc w:val="both"/>
        <w:rPr>
          <w:rFonts w:ascii="Arial" w:hAnsi="Arial" w:cs="Arial"/>
          <w:sz w:val="22"/>
          <w:szCs w:val="22"/>
        </w:rPr>
      </w:pPr>
      <w:r w:rsidRPr="00591B49">
        <w:rPr>
          <w:rFonts w:ascii="Arial" w:hAnsi="Arial" w:cs="Arial"/>
          <w:sz w:val="22"/>
          <w:szCs w:val="22"/>
        </w:rPr>
        <w:t>koszty wyjazdów służbowych osób zaangażowanych w realizację projektu na podstawie umowy cywilnoprawnej, chyba że umowa ta określa zasady i sposób podróży służbowych</w:t>
      </w:r>
    </w:p>
    <w:p w:rsidR="00AD2CE3" w:rsidRPr="00AD2CE3" w:rsidRDefault="00AD2CE3" w:rsidP="00AD2CE3">
      <w:pPr>
        <w:pStyle w:val="Tekstpodstawowywcity3"/>
        <w:spacing w:after="120" w:line="276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AD2CE3" w:rsidRPr="00AD2CE3" w:rsidRDefault="00AD2CE3" w:rsidP="00236AE1">
      <w:pPr>
        <w:pStyle w:val="Tekstpodstawowywcity3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D2CE3">
        <w:rPr>
          <w:rFonts w:ascii="Arial" w:hAnsi="Arial" w:cs="Arial"/>
          <w:sz w:val="22"/>
          <w:szCs w:val="22"/>
        </w:rPr>
        <w:t>Zadanie powinno być wykonane w sposób efektywny, oszczędny i terminowy.</w:t>
      </w:r>
    </w:p>
    <w:p w:rsidR="00AD2CE3" w:rsidRPr="00B063F0" w:rsidRDefault="00AD2CE3" w:rsidP="00236AE1">
      <w:pPr>
        <w:pStyle w:val="Tekstpodstawowywcity3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AD2CE3">
        <w:rPr>
          <w:rFonts w:ascii="Arial" w:hAnsi="Arial" w:cs="Arial"/>
          <w:color w:val="000000"/>
          <w:sz w:val="22"/>
          <w:szCs w:val="22"/>
        </w:rPr>
        <w:t>Oferent zobowiązany będzie złożyć wniosek o aneksowanie zawartej umowy, nie później jednak niż na 30 dni przed końcem realizacji zadania określonym w umowie (będzie brana pod uwagę data złożenia wniosku o aneks potwierdzona pieczęcią wpływu do urzędu).</w:t>
      </w:r>
    </w:p>
    <w:p w:rsidR="00B063F0" w:rsidRPr="003F6C6D" w:rsidRDefault="00B063F0" w:rsidP="00236AE1">
      <w:pPr>
        <w:pStyle w:val="Tekstpodstawowywcity3"/>
        <w:numPr>
          <w:ilvl w:val="0"/>
          <w:numId w:val="8"/>
        </w:num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574F9E">
        <w:rPr>
          <w:rFonts w:ascii="Arial" w:eastAsia="Arial Unicode MS" w:hAnsi="Arial" w:cs="Arial"/>
          <w:bCs/>
          <w:sz w:val="24"/>
          <w:szCs w:val="24"/>
        </w:rPr>
        <w:t xml:space="preserve">Miasto zastrzega sobie możliwość rozdysponowania powyższej kwoty na więcej niż jedną z ofert, oraz zastrzega sobie prawo wykorzystania przedłożonych ofert w sposób </w:t>
      </w:r>
      <w:r w:rsidR="000C5B2C">
        <w:rPr>
          <w:rFonts w:ascii="Arial" w:eastAsia="Arial Unicode MS" w:hAnsi="Arial" w:cs="Arial"/>
          <w:bCs/>
          <w:sz w:val="24"/>
          <w:szCs w:val="24"/>
        </w:rPr>
        <w:t>c</w:t>
      </w:r>
      <w:r w:rsidRPr="00574F9E">
        <w:rPr>
          <w:rFonts w:ascii="Arial" w:eastAsia="Arial Unicode MS" w:hAnsi="Arial" w:cs="Arial"/>
          <w:bCs/>
          <w:sz w:val="24"/>
          <w:szCs w:val="24"/>
        </w:rPr>
        <w:t>zęściowy</w:t>
      </w:r>
      <w:r>
        <w:rPr>
          <w:rFonts w:ascii="Arial" w:eastAsia="Arial Unicode MS" w:hAnsi="Arial" w:cs="Arial"/>
          <w:bCs/>
          <w:sz w:val="24"/>
          <w:szCs w:val="24"/>
        </w:rPr>
        <w:t>.</w:t>
      </w:r>
    </w:p>
    <w:p w:rsidR="003F6C6D" w:rsidRDefault="003F6C6D" w:rsidP="003F6C6D">
      <w:pPr>
        <w:pStyle w:val="Tekstpodstawowywcity3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157DD2" w:rsidRDefault="00157DD2" w:rsidP="003F6C6D">
      <w:pPr>
        <w:pStyle w:val="Tekstpodstawowywcity3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FF1010" w:rsidRPr="00AD2CE3" w:rsidRDefault="00FF1010" w:rsidP="003F6C6D">
      <w:pPr>
        <w:pStyle w:val="Tekstpodstawowywcity3"/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:rsidR="001827AE" w:rsidRPr="00574F9E" w:rsidRDefault="001827AE" w:rsidP="00236AE1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b/>
          <w:sz w:val="24"/>
          <w:szCs w:val="24"/>
        </w:rPr>
        <w:lastRenderedPageBreak/>
        <w:t>Termin i miejsce składania ofert.</w:t>
      </w:r>
    </w:p>
    <w:p w:rsidR="00CE467D" w:rsidRPr="00157DD2" w:rsidRDefault="00CE467D" w:rsidP="00CE467D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Arial" w:hAnsi="Arial" w:cs="Arial"/>
          <w:bCs/>
          <w:sz w:val="24"/>
          <w:szCs w:val="24"/>
        </w:rPr>
      </w:pPr>
      <w:r w:rsidRPr="00157DD2">
        <w:rPr>
          <w:rFonts w:ascii="Arial" w:hAnsi="Arial" w:cs="Arial"/>
          <w:sz w:val="24"/>
          <w:szCs w:val="24"/>
        </w:rPr>
        <w:t>Oferty opatrzone numerem Konkursu należy składać w Biurze Obsługi Interesantów Urzędu Miasta Szczecin, Pl. Armii Krajowej 1 (sala nr 62, p</w:t>
      </w:r>
      <w:r w:rsidR="00712940">
        <w:rPr>
          <w:rFonts w:ascii="Arial" w:hAnsi="Arial" w:cs="Arial"/>
          <w:sz w:val="24"/>
          <w:szCs w:val="24"/>
        </w:rPr>
        <w:t xml:space="preserve">arter) w terminie </w:t>
      </w:r>
      <w:r w:rsidR="00712940" w:rsidRPr="00712940">
        <w:rPr>
          <w:rFonts w:ascii="Arial" w:hAnsi="Arial" w:cs="Arial"/>
          <w:color w:val="FF0000"/>
          <w:sz w:val="24"/>
          <w:szCs w:val="24"/>
        </w:rPr>
        <w:t xml:space="preserve">do dnia 20 </w:t>
      </w:r>
      <w:r w:rsidRPr="00712940">
        <w:rPr>
          <w:rFonts w:ascii="Arial" w:hAnsi="Arial" w:cs="Arial"/>
          <w:color w:val="FF0000"/>
          <w:sz w:val="24"/>
          <w:szCs w:val="24"/>
        </w:rPr>
        <w:t xml:space="preserve">grudnia 2019 </w:t>
      </w:r>
      <w:r w:rsidRPr="00157DD2">
        <w:rPr>
          <w:rFonts w:ascii="Arial" w:hAnsi="Arial" w:cs="Arial"/>
          <w:sz w:val="24"/>
          <w:szCs w:val="24"/>
        </w:rPr>
        <w:t xml:space="preserve">roku. Oferty, które wpłyną po terminie, nie będą rozpatrywane. Organizacje uczestniczące w konkursie zobowiązane są do podania adresu mailowego do osoby upoważnionej do składania wyjaśnień dotyczących oferty w celu skutecznego poinformowania o stwierdzonych </w:t>
      </w:r>
      <w:r w:rsidRPr="00157DD2">
        <w:rPr>
          <w:rFonts w:ascii="Arial" w:hAnsi="Arial" w:cs="Arial"/>
          <w:bCs/>
          <w:sz w:val="24"/>
          <w:szCs w:val="24"/>
        </w:rPr>
        <w:t>brakach lub uchybieniach i oczywistych omyłkach. W przypadku braku adresu mailowego Organizacja zobowiązana jest podać numer telefonu.</w:t>
      </w:r>
    </w:p>
    <w:p w:rsidR="00CE467D" w:rsidRPr="00157DD2" w:rsidRDefault="00CE467D" w:rsidP="00CE467D">
      <w:pPr>
        <w:pStyle w:val="Tekstpodstawowywcity3"/>
        <w:tabs>
          <w:tab w:val="num" w:pos="142"/>
          <w:tab w:val="left" w:pos="426"/>
        </w:tabs>
        <w:ind w:left="284" w:firstLine="0"/>
        <w:jc w:val="both"/>
        <w:rPr>
          <w:rFonts w:ascii="Arial" w:hAnsi="Arial" w:cs="Arial"/>
          <w:bCs/>
          <w:sz w:val="24"/>
          <w:szCs w:val="24"/>
        </w:rPr>
      </w:pPr>
    </w:p>
    <w:p w:rsidR="00CE467D" w:rsidRPr="00157DD2" w:rsidRDefault="00CE467D" w:rsidP="00CE467D">
      <w:pPr>
        <w:pStyle w:val="Tekstpodstawowywcity3"/>
        <w:tabs>
          <w:tab w:val="num" w:pos="142"/>
          <w:tab w:val="left" w:pos="426"/>
        </w:tabs>
        <w:ind w:firstLine="0"/>
        <w:jc w:val="both"/>
        <w:rPr>
          <w:rFonts w:ascii="Arial" w:hAnsi="Arial" w:cs="Arial"/>
          <w:bCs/>
          <w:sz w:val="24"/>
          <w:szCs w:val="24"/>
        </w:rPr>
      </w:pPr>
      <w:r w:rsidRPr="00157DD2">
        <w:rPr>
          <w:rFonts w:ascii="Arial" w:hAnsi="Arial" w:cs="Arial"/>
          <w:bCs/>
          <w:sz w:val="24"/>
          <w:szCs w:val="24"/>
        </w:rPr>
        <w:t>Do oferty należy dołączyć:</w:t>
      </w:r>
    </w:p>
    <w:p w:rsidR="00CE467D" w:rsidRPr="00157DD2" w:rsidRDefault="00CE467D" w:rsidP="00236AE1">
      <w:pPr>
        <w:pStyle w:val="Tekstpodstawowywcity3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57DD2">
        <w:rPr>
          <w:rFonts w:ascii="Arial" w:hAnsi="Arial" w:cs="Arial"/>
          <w:sz w:val="24"/>
          <w:szCs w:val="24"/>
        </w:rPr>
        <w:t>Oświadczenie dotyczące ochrony danych osobowych (załącznik nr 1, druk BDO-21).</w:t>
      </w:r>
    </w:p>
    <w:p w:rsidR="00CE467D" w:rsidRPr="00157DD2" w:rsidRDefault="00CE467D" w:rsidP="00236AE1">
      <w:pPr>
        <w:pStyle w:val="Tekstpodstawowywcity3"/>
        <w:numPr>
          <w:ilvl w:val="0"/>
          <w:numId w:val="10"/>
        </w:num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157DD2">
        <w:rPr>
          <w:rFonts w:ascii="Arial" w:hAnsi="Arial" w:cs="Arial"/>
          <w:sz w:val="24"/>
          <w:szCs w:val="24"/>
        </w:rPr>
        <w:t>Oświadczenie dotyczące podatku VAT (załącznik nr 2, druk BDO-26).</w:t>
      </w:r>
    </w:p>
    <w:p w:rsidR="00EA5C40" w:rsidRDefault="00EA5C40" w:rsidP="00574F9E">
      <w:pPr>
        <w:pStyle w:val="Tekstpodstawowywcity3"/>
        <w:tabs>
          <w:tab w:val="left" w:pos="426"/>
        </w:tabs>
        <w:ind w:left="360" w:firstLine="0"/>
        <w:jc w:val="both"/>
        <w:rPr>
          <w:rFonts w:ascii="Arial" w:hAnsi="Arial" w:cs="Arial"/>
          <w:sz w:val="24"/>
          <w:szCs w:val="24"/>
        </w:rPr>
      </w:pPr>
    </w:p>
    <w:p w:rsidR="001827AE" w:rsidRPr="00574F9E" w:rsidRDefault="001827AE" w:rsidP="00236A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74F9E">
        <w:rPr>
          <w:rFonts w:ascii="Arial" w:hAnsi="Arial" w:cs="Arial"/>
          <w:b/>
          <w:color w:val="1A171C"/>
          <w:sz w:val="24"/>
          <w:szCs w:val="24"/>
        </w:rPr>
        <w:t>Tryb wyboru ofert.</w:t>
      </w:r>
    </w:p>
    <w:p w:rsidR="001827AE" w:rsidRPr="00157DD2" w:rsidRDefault="0041001C" w:rsidP="00574F9E">
      <w:pPr>
        <w:pStyle w:val="Tekstpodstawowywcity"/>
        <w:rPr>
          <w:rFonts w:ascii="Arial" w:hAnsi="Arial" w:cs="Arial"/>
          <w:szCs w:val="24"/>
        </w:rPr>
      </w:pPr>
      <w:r w:rsidRPr="00157DD2">
        <w:rPr>
          <w:rFonts w:ascii="Arial" w:hAnsi="Arial" w:cs="Arial"/>
          <w:szCs w:val="24"/>
        </w:rPr>
        <w:t>Złożone w Konkursie oferty przekazywane są do Biura Dialogu Obywatelskiego celem sprawdzenia pod względem formalnym, przez co rozumie się: wypełnienie wszystkich wymaganych pól formularza oferty, stwierdzenie kompletności wymaganych załączników oraz sprawdzenie oferty pod kątem zaistnienia oczywistych omyłek.</w:t>
      </w:r>
      <w:r w:rsidRPr="00157DD2">
        <w:rPr>
          <w:rFonts w:ascii="Arial" w:hAnsi="Arial" w:cs="Arial"/>
          <w:color w:val="000000"/>
          <w:szCs w:val="24"/>
        </w:rPr>
        <w:t xml:space="preserve"> </w:t>
      </w:r>
      <w:r w:rsidRPr="00157DD2">
        <w:rPr>
          <w:rFonts w:ascii="Arial" w:hAnsi="Arial" w:cs="Arial"/>
          <w:szCs w:val="24"/>
        </w:rPr>
        <w:t>W przypadku zaistnienia okoliczności, o których mowa powyżej, BDO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41001C" w:rsidRPr="00574F9E" w:rsidRDefault="0041001C" w:rsidP="00574F9E">
      <w:pPr>
        <w:pStyle w:val="Tekstpodstawowywcity"/>
        <w:rPr>
          <w:rFonts w:ascii="Arial" w:hAnsi="Arial" w:cs="Arial"/>
          <w:szCs w:val="24"/>
        </w:rPr>
      </w:pPr>
    </w:p>
    <w:p w:rsidR="001827AE" w:rsidRDefault="001827AE" w:rsidP="00236AE1">
      <w:pPr>
        <w:pStyle w:val="Tekstpodstawowywcity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574F9E">
        <w:rPr>
          <w:rFonts w:ascii="Arial" w:hAnsi="Arial" w:cs="Arial"/>
          <w:b/>
          <w:szCs w:val="24"/>
        </w:rPr>
        <w:t>Kryteria wyboru ofert.</w:t>
      </w:r>
    </w:p>
    <w:p w:rsidR="0041001C" w:rsidRDefault="0041001C" w:rsidP="0041001C">
      <w:pPr>
        <w:pStyle w:val="Tekstpodstawowywcity"/>
        <w:rPr>
          <w:rFonts w:ascii="Arial" w:hAnsi="Arial" w:cs="Arial"/>
          <w:b/>
          <w:szCs w:val="24"/>
        </w:rPr>
      </w:pPr>
    </w:p>
    <w:tbl>
      <w:tblPr>
        <w:tblW w:w="10348" w:type="dxa"/>
        <w:tblCellSpacing w:w="0" w:type="dxa"/>
        <w:tblInd w:w="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/>
      </w:tblPr>
      <w:tblGrid>
        <w:gridCol w:w="9325"/>
        <w:gridCol w:w="1023"/>
      </w:tblGrid>
      <w:tr w:rsidR="0041001C" w:rsidRPr="00157DD2" w:rsidTr="0041001C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001C" w:rsidRPr="00157DD2" w:rsidRDefault="0041001C" w:rsidP="004100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7DD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KRYTERIA FORMALNE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001C" w:rsidRPr="00157DD2" w:rsidRDefault="0041001C" w:rsidP="004100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1001C" w:rsidRPr="00157DD2" w:rsidTr="0041001C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001C" w:rsidRPr="00157DD2" w:rsidRDefault="0041001C" w:rsidP="0041001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7DD2">
              <w:rPr>
                <w:rFonts w:ascii="Arial" w:hAnsi="Arial" w:cs="Arial"/>
                <w:color w:val="000000"/>
                <w:sz w:val="22"/>
                <w:szCs w:val="22"/>
              </w:rPr>
              <w:t> 1. Organizacja złożyła ofertę w terminie i w sposób określony w ogłoszeniu konkursowym.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001C" w:rsidRPr="00157DD2" w:rsidRDefault="0041001C" w:rsidP="004100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7D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41001C" w:rsidRPr="00157DD2" w:rsidTr="0041001C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001C" w:rsidRPr="00157DD2" w:rsidRDefault="0041001C" w:rsidP="00157D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7DD2">
              <w:rPr>
                <w:rFonts w:ascii="Arial" w:hAnsi="Arial" w:cs="Arial"/>
                <w:color w:val="000000"/>
                <w:sz w:val="22"/>
                <w:szCs w:val="22"/>
              </w:rPr>
              <w:t> 2. Oferta została złożona na zadanie ogłoszone w konkursie, przez podmiot uprawniony, na właściwym formularzu i zawiera właściwe załączniki.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001C" w:rsidRPr="00157DD2" w:rsidRDefault="0041001C" w:rsidP="004100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7D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41001C" w:rsidRPr="00157DD2" w:rsidTr="0041001C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001C" w:rsidRPr="00157DD2" w:rsidRDefault="0041001C" w:rsidP="00157DD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7DD2">
              <w:rPr>
                <w:rFonts w:ascii="Arial" w:hAnsi="Arial" w:cs="Arial"/>
                <w:color w:val="000000"/>
                <w:sz w:val="22"/>
                <w:szCs w:val="22"/>
              </w:rPr>
              <w:t> 3. Oferta została podpisana przez osoby upoważnione, posiada wszystkie strony                             i wypełnione wszystkie rubryki formularza, zawiera wszystkie informacje wymagane                    do oceny merytorycznej a wskaźniki procentowe określone w ogłoszeniu konkursowym są przez Organizację zachowane.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001C" w:rsidRPr="00157DD2" w:rsidRDefault="0041001C" w:rsidP="004100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7D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41001C" w:rsidRPr="00157DD2" w:rsidTr="0041001C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001C" w:rsidRPr="00157DD2" w:rsidRDefault="0041001C" w:rsidP="004100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7DD2">
              <w:rPr>
                <w:rFonts w:ascii="Arial" w:hAnsi="Arial" w:cs="Arial"/>
                <w:sz w:val="22"/>
                <w:szCs w:val="22"/>
              </w:rPr>
              <w:t>4. Czy Organizacja wskazała jako jedno ze źródeł finansowania środków własnych świadczenia pieniężne od odbiorców zadania publicznego mimo, że organizacja nie prowadzi działalności odpłatnej w tym zakresie (zgodność oświadczenia na końcu oferty oraz informacji znajdującej się w ofercie w tabeli II.9)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001C" w:rsidRPr="00157DD2" w:rsidRDefault="0041001C" w:rsidP="004100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7D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  <w:tr w:rsidR="0041001C" w:rsidRPr="00157DD2" w:rsidTr="0041001C">
        <w:trPr>
          <w:tblCellSpacing w:w="0" w:type="dxa"/>
        </w:trPr>
        <w:tc>
          <w:tcPr>
            <w:tcW w:w="9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001C" w:rsidRPr="00157DD2" w:rsidRDefault="0041001C" w:rsidP="004100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7DD2">
              <w:rPr>
                <w:rFonts w:ascii="Arial" w:hAnsi="Arial" w:cs="Arial"/>
                <w:sz w:val="22"/>
                <w:szCs w:val="22"/>
              </w:rPr>
              <w:t>5. Załączone do oferty kopie dokumentów zostały potwierdzone za zgodność z oryginałem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41001C" w:rsidRPr="00157DD2" w:rsidRDefault="0041001C" w:rsidP="0041001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57D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TAK/NIE </w:t>
            </w:r>
          </w:p>
        </w:tc>
      </w:tr>
    </w:tbl>
    <w:p w:rsidR="0041001C" w:rsidRDefault="0041001C" w:rsidP="0041001C">
      <w:pPr>
        <w:pStyle w:val="Tekstpodstawowywcity"/>
        <w:rPr>
          <w:rFonts w:ascii="Arial" w:hAnsi="Arial" w:cs="Arial"/>
          <w:b/>
          <w:szCs w:val="24"/>
        </w:rPr>
      </w:pPr>
    </w:p>
    <w:p w:rsidR="00F07161" w:rsidRPr="00C6330C" w:rsidRDefault="00F07161" w:rsidP="00F07161">
      <w:pPr>
        <w:pStyle w:val="Tekstpodstawowywcity"/>
        <w:ind w:left="360"/>
        <w:rPr>
          <w:rFonts w:ascii="Arial" w:hAnsi="Arial" w:cs="Arial"/>
          <w:b/>
          <w:sz w:val="22"/>
          <w:szCs w:val="22"/>
        </w:rPr>
      </w:pPr>
      <w:r w:rsidRPr="00C6330C">
        <w:rPr>
          <w:rFonts w:ascii="Arial" w:hAnsi="Arial" w:cs="Arial"/>
          <w:b/>
          <w:sz w:val="22"/>
          <w:szCs w:val="22"/>
        </w:rPr>
        <w:t>KRYTERIA MERYTORYCZNE</w:t>
      </w:r>
    </w:p>
    <w:p w:rsidR="004E7AD6" w:rsidRPr="00574F9E" w:rsidRDefault="004E7AD6" w:rsidP="00574F9E">
      <w:pPr>
        <w:pStyle w:val="Tekstpodstawowywcity"/>
        <w:rPr>
          <w:rFonts w:ascii="Arial" w:hAnsi="Arial" w:cs="Arial"/>
          <w:szCs w:val="24"/>
        </w:rPr>
      </w:pPr>
      <w:r w:rsidRPr="00574F9E">
        <w:rPr>
          <w:rFonts w:ascii="Arial" w:hAnsi="Arial" w:cs="Arial"/>
          <w:szCs w:val="24"/>
        </w:rPr>
        <w:t xml:space="preserve">Przy wyborze ofert Gmina Miasto Szczecin oceniać będzie: </w:t>
      </w:r>
    </w:p>
    <w:p w:rsidR="004E7AD6" w:rsidRPr="00574F9E" w:rsidRDefault="004E7AD6" w:rsidP="00574F9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1A171C"/>
          <w:sz w:val="24"/>
          <w:szCs w:val="24"/>
        </w:rPr>
      </w:pPr>
      <w:r w:rsidRPr="00574F9E">
        <w:rPr>
          <w:rFonts w:ascii="Arial" w:hAnsi="Arial" w:cs="Arial"/>
          <w:color w:val="1A171C"/>
          <w:sz w:val="24"/>
          <w:szCs w:val="24"/>
        </w:rPr>
        <w:t>1) możliwość realizacji zadania publicznego przez podmioty uprawnione;</w:t>
      </w:r>
    </w:p>
    <w:p w:rsidR="004E7AD6" w:rsidRPr="00574F9E" w:rsidRDefault="004E7AD6" w:rsidP="00574F9E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1A171C"/>
          <w:sz w:val="24"/>
          <w:szCs w:val="24"/>
        </w:rPr>
      </w:pPr>
      <w:r w:rsidRPr="00574F9E">
        <w:rPr>
          <w:rFonts w:ascii="Arial" w:hAnsi="Arial" w:cs="Arial"/>
          <w:color w:val="1A171C"/>
          <w:sz w:val="24"/>
          <w:szCs w:val="24"/>
        </w:rPr>
        <w:t>2) kalkulację kosztów realizacji zadania publicznego, w tym w odniesieniu do zakresu rzeczowego zadania;</w:t>
      </w:r>
    </w:p>
    <w:p w:rsidR="004E7AD6" w:rsidRPr="00574F9E" w:rsidRDefault="004E7AD6" w:rsidP="00574F9E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1A171C"/>
          <w:sz w:val="24"/>
          <w:szCs w:val="24"/>
        </w:rPr>
      </w:pPr>
      <w:r w:rsidRPr="00574F9E">
        <w:rPr>
          <w:rFonts w:ascii="Arial" w:hAnsi="Arial" w:cs="Arial"/>
          <w:color w:val="1A171C"/>
          <w:sz w:val="24"/>
          <w:szCs w:val="24"/>
        </w:rPr>
        <w:t>3) jakość wykonania zadania i kwalifikacje osób, przy udziale których podmioty uprawnione będą realizować zadanie publiczne;</w:t>
      </w:r>
    </w:p>
    <w:p w:rsidR="004E7AD6" w:rsidRPr="00574F9E" w:rsidRDefault="004E7AD6" w:rsidP="00574F9E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1A171C"/>
          <w:sz w:val="24"/>
          <w:szCs w:val="24"/>
        </w:rPr>
      </w:pPr>
      <w:r w:rsidRPr="00574F9E">
        <w:rPr>
          <w:rFonts w:ascii="Arial" w:hAnsi="Arial" w:cs="Arial"/>
          <w:color w:val="1A171C"/>
          <w:sz w:val="24"/>
          <w:szCs w:val="24"/>
        </w:rPr>
        <w:lastRenderedPageBreak/>
        <w:t>4) udział środków  własnych lub środków pochodzących z innych źródeł na realizację zadania publicznego;</w:t>
      </w:r>
    </w:p>
    <w:p w:rsidR="004E7AD6" w:rsidRPr="00574F9E" w:rsidRDefault="004E7AD6" w:rsidP="00574F9E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1A171C"/>
          <w:sz w:val="24"/>
          <w:szCs w:val="24"/>
        </w:rPr>
      </w:pPr>
      <w:r w:rsidRPr="00574F9E">
        <w:rPr>
          <w:rFonts w:ascii="Arial" w:hAnsi="Arial" w:cs="Arial"/>
          <w:color w:val="1A171C"/>
          <w:sz w:val="24"/>
          <w:szCs w:val="24"/>
        </w:rPr>
        <w:t>5) wkład rzeczowy i osobowy, ze szczególnym uwzględnieniem świadczenia wolontariuszy   i pracy społecznej członków;</w:t>
      </w:r>
    </w:p>
    <w:p w:rsidR="004E7AD6" w:rsidRPr="00574F9E" w:rsidRDefault="004E7AD6" w:rsidP="00574F9E">
      <w:p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1A171C"/>
          <w:sz w:val="24"/>
          <w:szCs w:val="24"/>
        </w:rPr>
      </w:pPr>
      <w:r w:rsidRPr="00574F9E">
        <w:rPr>
          <w:rFonts w:ascii="Arial" w:hAnsi="Arial" w:cs="Arial"/>
          <w:color w:val="1A171C"/>
          <w:sz w:val="24"/>
          <w:szCs w:val="24"/>
        </w:rPr>
        <w:t xml:space="preserve">6) dotychczasową współpracę, biorąc pod uwagę rzetelność i terminowość oraz sposób rozliczenia otrzymanych na ten cel środków, </w:t>
      </w:r>
    </w:p>
    <w:p w:rsidR="004E7AD6" w:rsidRPr="00574F9E" w:rsidRDefault="004E7AD6" w:rsidP="00574F9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</w:p>
    <w:p w:rsidR="001827AE" w:rsidRDefault="001827AE" w:rsidP="00236AE1">
      <w:pPr>
        <w:pStyle w:val="Tekstpodstawowywcity"/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574F9E">
        <w:rPr>
          <w:rFonts w:ascii="Arial" w:hAnsi="Arial" w:cs="Arial"/>
          <w:b/>
          <w:szCs w:val="24"/>
        </w:rPr>
        <w:t>Termin dokonania wyboru ofert.</w:t>
      </w:r>
    </w:p>
    <w:p w:rsidR="004061C3" w:rsidRPr="004061C3" w:rsidRDefault="004061C3" w:rsidP="004061C3">
      <w:pPr>
        <w:pStyle w:val="Tekstpodstawowywcity"/>
        <w:spacing w:after="120" w:line="276" w:lineRule="auto"/>
        <w:ind w:left="360"/>
        <w:rPr>
          <w:rFonts w:ascii="Arial" w:hAnsi="Arial" w:cs="Arial"/>
          <w:sz w:val="22"/>
          <w:szCs w:val="22"/>
          <w:u w:val="single"/>
        </w:rPr>
      </w:pPr>
      <w:r w:rsidRPr="00F419F7">
        <w:rPr>
          <w:rFonts w:ascii="Arial" w:hAnsi="Arial" w:cs="Arial"/>
          <w:sz w:val="22"/>
          <w:szCs w:val="22"/>
          <w:u w:val="single"/>
        </w:rPr>
        <w:t>Termin dokonania wyboru ofert nastąpi do dnia 31 stycznia 2020 r.</w:t>
      </w:r>
    </w:p>
    <w:p w:rsidR="001827AE" w:rsidRPr="00574F9E" w:rsidRDefault="001827AE" w:rsidP="00574F9E">
      <w:pPr>
        <w:pStyle w:val="Tekstpodstawowywcity3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>Wyboru ofert dokonuje się niezwłocznie, a wyniki konkursu publikowane są:</w:t>
      </w:r>
    </w:p>
    <w:p w:rsidR="00A76C21" w:rsidRDefault="001827AE" w:rsidP="00A76C21">
      <w:pPr>
        <w:numPr>
          <w:ilvl w:val="0"/>
          <w:numId w:val="14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color w:val="1A171C"/>
          <w:sz w:val="24"/>
          <w:szCs w:val="24"/>
        </w:rPr>
      </w:pPr>
      <w:r w:rsidRPr="00574F9E">
        <w:rPr>
          <w:rFonts w:ascii="Arial" w:hAnsi="Arial" w:cs="Arial"/>
          <w:color w:val="1A171C"/>
          <w:sz w:val="24"/>
          <w:szCs w:val="24"/>
        </w:rPr>
        <w:t>w Biuletynie Informacji Publicznej;</w:t>
      </w:r>
    </w:p>
    <w:p w:rsidR="00A76C21" w:rsidRDefault="001827AE" w:rsidP="00A76C21">
      <w:pPr>
        <w:numPr>
          <w:ilvl w:val="0"/>
          <w:numId w:val="14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color w:val="1A171C"/>
          <w:sz w:val="24"/>
          <w:szCs w:val="24"/>
        </w:rPr>
      </w:pPr>
      <w:r w:rsidRPr="00A76C21">
        <w:rPr>
          <w:rFonts w:ascii="Arial" w:hAnsi="Arial" w:cs="Arial"/>
          <w:color w:val="1A171C"/>
          <w:sz w:val="24"/>
          <w:szCs w:val="24"/>
        </w:rPr>
        <w:t>w siedzibie Gminy Miasto Szczecin w miejscu przeznaczonym na zamieszczanie głoszeń;</w:t>
      </w:r>
    </w:p>
    <w:p w:rsidR="001827AE" w:rsidRPr="00A76C21" w:rsidRDefault="001827AE" w:rsidP="00A76C21">
      <w:pPr>
        <w:numPr>
          <w:ilvl w:val="0"/>
          <w:numId w:val="14"/>
        </w:numPr>
        <w:autoSpaceDE w:val="0"/>
        <w:autoSpaceDN w:val="0"/>
        <w:adjustRightInd w:val="0"/>
        <w:ind w:left="426" w:firstLine="0"/>
        <w:jc w:val="both"/>
        <w:rPr>
          <w:rFonts w:ascii="Arial" w:hAnsi="Arial" w:cs="Arial"/>
          <w:color w:val="1A171C"/>
          <w:sz w:val="24"/>
          <w:szCs w:val="24"/>
        </w:rPr>
      </w:pPr>
      <w:r w:rsidRPr="00A76C21">
        <w:rPr>
          <w:rFonts w:ascii="Arial" w:hAnsi="Arial" w:cs="Arial"/>
          <w:color w:val="1A171C"/>
          <w:sz w:val="24"/>
          <w:szCs w:val="24"/>
        </w:rPr>
        <w:t>na stronie internetowej Gminy Miasto Szczecin.</w:t>
      </w:r>
    </w:p>
    <w:p w:rsidR="001827AE" w:rsidRPr="00574F9E" w:rsidRDefault="001827AE" w:rsidP="00574F9E">
      <w:pPr>
        <w:pStyle w:val="Tekstpodstawowywcity3"/>
        <w:ind w:left="426" w:firstLine="0"/>
        <w:jc w:val="both"/>
        <w:rPr>
          <w:rFonts w:ascii="Arial" w:hAnsi="Arial" w:cs="Arial"/>
          <w:sz w:val="24"/>
          <w:szCs w:val="24"/>
        </w:rPr>
      </w:pPr>
    </w:p>
    <w:p w:rsidR="001827AE" w:rsidRPr="00574F9E" w:rsidRDefault="001827AE" w:rsidP="00236AE1">
      <w:pPr>
        <w:pStyle w:val="Tekstpodstawowywcity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574F9E">
        <w:rPr>
          <w:rFonts w:ascii="Arial" w:hAnsi="Arial" w:cs="Arial"/>
          <w:b/>
          <w:sz w:val="24"/>
          <w:szCs w:val="24"/>
        </w:rPr>
        <w:t>Warunki unieważnienia konkursu.</w:t>
      </w:r>
    </w:p>
    <w:p w:rsidR="001827AE" w:rsidRPr="00574F9E" w:rsidRDefault="001827AE" w:rsidP="00574F9E">
      <w:pPr>
        <w:pStyle w:val="Tekstpodstawowywcity3"/>
        <w:ind w:left="426" w:firstLine="0"/>
        <w:jc w:val="both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>Konkurs unieważnia się w sytuacji, gdy n</w:t>
      </w:r>
      <w:r w:rsidRPr="00574F9E">
        <w:rPr>
          <w:rFonts w:ascii="Arial" w:hAnsi="Arial" w:cs="Arial"/>
          <w:color w:val="1A171C"/>
          <w:sz w:val="24"/>
          <w:szCs w:val="24"/>
        </w:rPr>
        <w:t>ie złożono żadnej oferty lub żadna ze złożonych ofert nie spełnia wymogów zawartych w ogłoszeniu.</w:t>
      </w:r>
    </w:p>
    <w:p w:rsidR="001827AE" w:rsidRPr="00574F9E" w:rsidRDefault="001827AE" w:rsidP="00574F9E">
      <w:pPr>
        <w:pStyle w:val="Tekstpodstawowywcity3"/>
        <w:ind w:left="1068" w:firstLine="0"/>
        <w:jc w:val="both"/>
        <w:rPr>
          <w:rFonts w:ascii="Arial" w:hAnsi="Arial" w:cs="Arial"/>
          <w:sz w:val="24"/>
          <w:szCs w:val="24"/>
        </w:rPr>
      </w:pPr>
    </w:p>
    <w:p w:rsidR="001827AE" w:rsidRPr="00483532" w:rsidRDefault="001827AE" w:rsidP="00236AE1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83532">
        <w:rPr>
          <w:rFonts w:ascii="Arial" w:hAnsi="Arial" w:cs="Arial"/>
          <w:b/>
          <w:color w:val="1A171C"/>
          <w:sz w:val="24"/>
          <w:szCs w:val="24"/>
        </w:rPr>
        <w:t xml:space="preserve">Zrealizowane przez Gminę </w:t>
      </w:r>
      <w:r w:rsidR="00FA3854" w:rsidRPr="00483532">
        <w:rPr>
          <w:rFonts w:ascii="Arial" w:hAnsi="Arial" w:cs="Arial"/>
          <w:b/>
          <w:color w:val="1A171C"/>
          <w:sz w:val="24"/>
          <w:szCs w:val="24"/>
        </w:rPr>
        <w:t xml:space="preserve">Miasto Szczecin w </w:t>
      </w:r>
      <w:r w:rsidR="00483532">
        <w:rPr>
          <w:rFonts w:ascii="Arial" w:hAnsi="Arial" w:cs="Arial"/>
          <w:b/>
          <w:color w:val="1A171C"/>
          <w:sz w:val="24"/>
          <w:szCs w:val="24"/>
        </w:rPr>
        <w:t>danym roku</w:t>
      </w:r>
      <w:r w:rsidR="00D241F3" w:rsidRPr="00483532">
        <w:rPr>
          <w:rFonts w:ascii="Arial" w:hAnsi="Arial" w:cs="Arial"/>
          <w:b/>
          <w:color w:val="1A171C"/>
          <w:sz w:val="24"/>
          <w:szCs w:val="24"/>
        </w:rPr>
        <w:t xml:space="preserve"> oraz w roku poprzednim</w:t>
      </w:r>
      <w:r w:rsidR="00FA3854" w:rsidRPr="00483532">
        <w:rPr>
          <w:rFonts w:ascii="Arial" w:hAnsi="Arial" w:cs="Arial"/>
          <w:b/>
          <w:color w:val="1A171C"/>
          <w:sz w:val="24"/>
          <w:szCs w:val="24"/>
        </w:rPr>
        <w:t xml:space="preserve"> </w:t>
      </w:r>
      <w:r w:rsidRPr="00483532">
        <w:rPr>
          <w:rFonts w:ascii="Arial" w:hAnsi="Arial" w:cs="Arial"/>
          <w:b/>
          <w:color w:val="1A171C"/>
          <w:sz w:val="24"/>
          <w:szCs w:val="24"/>
        </w:rPr>
        <w:t>zadania publiczne tego samego rodzaju i związane z nimi koszty, ze szczególnym uwzględnieniem wysokości dotacji przekazanych podmiotom uprawnionym.</w:t>
      </w:r>
    </w:p>
    <w:p w:rsidR="00112363" w:rsidRPr="00574F9E" w:rsidRDefault="00112363" w:rsidP="00574F9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DB0431" w:rsidRPr="00574F9E" w:rsidRDefault="006624B1" w:rsidP="00EE5F30">
      <w:pPr>
        <w:pStyle w:val="Tekstpodstawowy"/>
        <w:ind w:firstLine="357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>w roku 201</w:t>
      </w:r>
      <w:r w:rsidR="00144772">
        <w:rPr>
          <w:rFonts w:ascii="Arial" w:hAnsi="Arial" w:cs="Arial"/>
          <w:sz w:val="24"/>
          <w:szCs w:val="24"/>
        </w:rPr>
        <w:t>8</w:t>
      </w:r>
      <w:r w:rsidR="00BB68ED" w:rsidRPr="00574F9E">
        <w:rPr>
          <w:rFonts w:ascii="Arial" w:hAnsi="Arial" w:cs="Arial"/>
          <w:sz w:val="24"/>
          <w:szCs w:val="24"/>
        </w:rPr>
        <w:t xml:space="preserve"> </w:t>
      </w:r>
      <w:r w:rsidRPr="00574F9E">
        <w:rPr>
          <w:rFonts w:ascii="Arial" w:hAnsi="Arial" w:cs="Arial"/>
          <w:sz w:val="24"/>
          <w:szCs w:val="24"/>
        </w:rPr>
        <w:t xml:space="preserve">: </w:t>
      </w:r>
      <w:r w:rsidR="00EE5F30">
        <w:rPr>
          <w:rFonts w:ascii="Arial" w:hAnsi="Arial" w:cs="Arial"/>
          <w:sz w:val="24"/>
          <w:szCs w:val="24"/>
        </w:rPr>
        <w:t>54 000 zł</w:t>
      </w:r>
    </w:p>
    <w:p w:rsidR="00D241F3" w:rsidRPr="00574F9E" w:rsidRDefault="00D241F3" w:rsidP="00574F9E">
      <w:pPr>
        <w:pStyle w:val="Tekstpodstawowy"/>
        <w:ind w:firstLine="357"/>
        <w:rPr>
          <w:rFonts w:ascii="Arial" w:hAnsi="Arial" w:cs="Arial"/>
          <w:sz w:val="24"/>
          <w:szCs w:val="24"/>
        </w:rPr>
      </w:pPr>
      <w:r w:rsidRPr="00574F9E">
        <w:rPr>
          <w:rFonts w:ascii="Arial" w:hAnsi="Arial" w:cs="Arial"/>
          <w:sz w:val="24"/>
          <w:szCs w:val="24"/>
        </w:rPr>
        <w:t>w roku 201</w:t>
      </w:r>
      <w:r w:rsidR="00A00420">
        <w:rPr>
          <w:rFonts w:ascii="Arial" w:hAnsi="Arial" w:cs="Arial"/>
          <w:sz w:val="24"/>
          <w:szCs w:val="24"/>
        </w:rPr>
        <w:t>9</w:t>
      </w:r>
      <w:r w:rsidRPr="00574F9E">
        <w:rPr>
          <w:rFonts w:ascii="Arial" w:hAnsi="Arial" w:cs="Arial"/>
          <w:sz w:val="24"/>
          <w:szCs w:val="24"/>
        </w:rPr>
        <w:t xml:space="preserve"> : </w:t>
      </w:r>
      <w:r w:rsidR="00EE5F30">
        <w:rPr>
          <w:rFonts w:ascii="Arial" w:hAnsi="Arial" w:cs="Arial"/>
          <w:sz w:val="24"/>
          <w:szCs w:val="24"/>
        </w:rPr>
        <w:t>80 000 zł</w:t>
      </w:r>
    </w:p>
    <w:p w:rsidR="004B4F4A" w:rsidRDefault="004B4F4A" w:rsidP="004B4F4A">
      <w:pPr>
        <w:pStyle w:val="Tekstpodstawowy3"/>
        <w:jc w:val="both"/>
        <w:rPr>
          <w:rFonts w:ascii="Arial" w:hAnsi="Arial" w:cs="Arial"/>
          <w:b/>
          <w:sz w:val="24"/>
          <w:szCs w:val="24"/>
        </w:rPr>
      </w:pPr>
    </w:p>
    <w:p w:rsidR="004B4F4A" w:rsidRPr="003C2E32" w:rsidRDefault="004B4F4A" w:rsidP="00236AE1">
      <w:pPr>
        <w:pStyle w:val="Tekstpodstawowywcity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szCs w:val="24"/>
        </w:rPr>
      </w:pPr>
      <w:r w:rsidRPr="003C2E32">
        <w:rPr>
          <w:rFonts w:ascii="Calibri" w:hAnsi="Calibri" w:cs="Arial"/>
          <w:b/>
          <w:sz w:val="24"/>
          <w:szCs w:val="24"/>
        </w:rPr>
        <w:t>OCHRONA DANYCH OSOBOWYCH</w:t>
      </w:r>
    </w:p>
    <w:p w:rsidR="004061C3" w:rsidRPr="00FB2F32" w:rsidRDefault="004061C3" w:rsidP="004061C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RODO, informuję, że: </w:t>
      </w:r>
    </w:p>
    <w:p w:rsidR="004061C3" w:rsidRPr="00FB2F32" w:rsidRDefault="004061C3" w:rsidP="004061C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>administratorem Pani/Pana danych osobowych jest Gmina Miasto Szczecin - Urząd Miasta Szczecin z siedzibą w Szczecinie, pl. Armii Krajowej 1;</w:t>
      </w:r>
    </w:p>
    <w:p w:rsidR="004061C3" w:rsidRPr="00FB2F32" w:rsidRDefault="004061C3" w:rsidP="004061C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 xml:space="preserve">inspektor ochrony danych osobowych w Gminie Miasto Szczecin - Urząd Miasta Szczecin – dane kontaktowe: Inspektor Danych Osobowych, Urząd Miasta Szczecin, pl. Armii Krajowej 1, 70-456 Szczecin, telefon: 91 424 57 02, e-mail: </w:t>
      </w:r>
      <w:hyperlink r:id="rId8" w:history="1">
        <w:r w:rsidRPr="00FB2F32">
          <w:rPr>
            <w:rStyle w:val="Hipercze"/>
            <w:sz w:val="22"/>
            <w:szCs w:val="22"/>
          </w:rPr>
          <w:t>iod@um.szczecin.pl</w:t>
        </w:r>
      </w:hyperlink>
      <w:r w:rsidRPr="00FB2F32">
        <w:rPr>
          <w:sz w:val="22"/>
          <w:szCs w:val="22"/>
        </w:rPr>
        <w:t xml:space="preserve"> Powyższe dane kontaktowe służą wyłącznie do kontaktów w sprawach związanych bezpośrednio z przetwarzaniem danych osobowych.</w:t>
      </w:r>
    </w:p>
    <w:p w:rsidR="00ED7AA5" w:rsidRDefault="004061C3" w:rsidP="004061C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>Pani/Pana dane osobowe przetwarzane będą na podstawie art. 6 ust. 1 lit. c i lit. e RODO w celu związanym z postępowaniem – zlecenie realizacji zadania publicznego organizacji prowadzącej działalność pożytku publicznego prowadzonym w trybie</w:t>
      </w:r>
      <w:r w:rsidR="00ED7AA5">
        <w:rPr>
          <w:sz w:val="22"/>
          <w:szCs w:val="22"/>
        </w:rPr>
        <w:t xml:space="preserve"> niniejszego</w:t>
      </w:r>
      <w:r w:rsidRPr="00FB2F32">
        <w:rPr>
          <w:sz w:val="22"/>
          <w:szCs w:val="22"/>
        </w:rPr>
        <w:t xml:space="preserve"> otwarteg</w:t>
      </w:r>
      <w:r w:rsidR="00ED7AA5">
        <w:rPr>
          <w:sz w:val="22"/>
          <w:szCs w:val="22"/>
        </w:rPr>
        <w:t>o konkursu ofert</w:t>
      </w:r>
    </w:p>
    <w:p w:rsidR="004061C3" w:rsidRPr="00FB2F32" w:rsidRDefault="004061C3" w:rsidP="004061C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>zgodnie z ustawą z dnia 24 kwietnia 2003 r. o działalności pożytku publicznego i o wolontariacie.</w:t>
      </w:r>
    </w:p>
    <w:p w:rsidR="004061C3" w:rsidRPr="00FB2F32" w:rsidRDefault="004061C3" w:rsidP="004061C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>Klauzula informacyjna Urzędu Miasta Szczecin wynikająca z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RODO, dostępna jest na stronie http://bip.um.szczecin.pl/chapter_131142.asp</w:t>
      </w:r>
    </w:p>
    <w:p w:rsidR="004061C3" w:rsidRDefault="004061C3" w:rsidP="004061C3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B2F32">
        <w:rPr>
          <w:sz w:val="22"/>
          <w:szCs w:val="22"/>
        </w:rPr>
        <w:t xml:space="preserve"> do sprzeciwu, jeżeli przetwarzanie odbywa się na podstawie art. 6 ust. 1 lit e RODO</w:t>
      </w:r>
    </w:p>
    <w:p w:rsidR="00EB515E" w:rsidRDefault="00EB515E" w:rsidP="00EB51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15E" w:rsidRDefault="00EB515E" w:rsidP="00EB51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15E" w:rsidRDefault="00EB515E" w:rsidP="00EB51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15E" w:rsidRDefault="00EB515E" w:rsidP="00EB51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15E" w:rsidRDefault="00EB515E" w:rsidP="00EB51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15E" w:rsidRDefault="00EB515E" w:rsidP="00EB51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B515E" w:rsidRPr="00FB2F32" w:rsidRDefault="00EB515E" w:rsidP="00EB515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4F4A" w:rsidRDefault="004B4F4A" w:rsidP="004B4F4A">
      <w:pPr>
        <w:pStyle w:val="Tekstpodstawowy3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827AE" w:rsidRPr="00574F9E" w:rsidRDefault="001827AE" w:rsidP="00236AE1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574F9E">
        <w:rPr>
          <w:rFonts w:ascii="Arial" w:hAnsi="Arial" w:cs="Arial"/>
          <w:b/>
          <w:sz w:val="24"/>
          <w:szCs w:val="24"/>
        </w:rPr>
        <w:t>Informacje dodatkowe.</w:t>
      </w:r>
    </w:p>
    <w:p w:rsidR="00EA5C40" w:rsidRPr="00574F9E" w:rsidRDefault="00EA5C40" w:rsidP="00574F9E">
      <w:pPr>
        <w:pStyle w:val="Tekstpodstawowy3"/>
        <w:jc w:val="both"/>
        <w:rPr>
          <w:rFonts w:ascii="Arial" w:hAnsi="Arial" w:cs="Arial"/>
          <w:b/>
          <w:sz w:val="24"/>
          <w:szCs w:val="24"/>
        </w:rPr>
      </w:pPr>
    </w:p>
    <w:p w:rsidR="004B4F4A" w:rsidRPr="00157DD2" w:rsidRDefault="004B4F4A" w:rsidP="004B4F4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57DD2">
        <w:rPr>
          <w:rFonts w:ascii="Arial" w:hAnsi="Arial" w:cs="Arial"/>
          <w:sz w:val="24"/>
          <w:szCs w:val="24"/>
        </w:rPr>
        <w:t xml:space="preserve">Wzór oferty, umowy i sprawozdania z realizacji zadania publicznego oraz wszelkie informacje dotyczące Konkursu dostępne są w </w:t>
      </w:r>
      <w:r w:rsidRPr="00157DD2">
        <w:rPr>
          <w:rFonts w:ascii="Arial" w:hAnsi="Arial" w:cs="Arial"/>
          <w:color w:val="000000"/>
          <w:sz w:val="24"/>
          <w:szCs w:val="24"/>
        </w:rPr>
        <w:t>Biurze Dialogu Obywatelskiego</w:t>
      </w:r>
      <w:r w:rsidRPr="00157DD2">
        <w:rPr>
          <w:rFonts w:ascii="Arial" w:hAnsi="Arial" w:cs="Arial"/>
          <w:sz w:val="24"/>
          <w:szCs w:val="24"/>
        </w:rPr>
        <w:t xml:space="preserve"> Urzędu Miasta Szczecin, pl. Armii Krajowej 1, sekretariat pokój 335 L, telefon 91 424 51 05, </w:t>
      </w:r>
      <w:hyperlink r:id="rId9" w:history="1">
        <w:r w:rsidRPr="00157DD2">
          <w:rPr>
            <w:rStyle w:val="Hipercze"/>
            <w:rFonts w:ascii="Arial" w:hAnsi="Arial" w:cs="Arial"/>
            <w:sz w:val="24"/>
            <w:szCs w:val="24"/>
          </w:rPr>
          <w:t>www.szczecin.pl/bdo</w:t>
        </w:r>
      </w:hyperlink>
      <w:r w:rsidRPr="00157DD2">
        <w:rPr>
          <w:rFonts w:ascii="Arial" w:hAnsi="Arial" w:cs="Arial"/>
          <w:sz w:val="24"/>
          <w:szCs w:val="24"/>
        </w:rPr>
        <w:t xml:space="preserve"> , e-mail: </w:t>
      </w:r>
      <w:hyperlink r:id="rId10" w:history="1">
        <w:r w:rsidRPr="00157DD2">
          <w:rPr>
            <w:rStyle w:val="Hipercze"/>
            <w:rFonts w:ascii="Arial" w:hAnsi="Arial" w:cs="Arial"/>
            <w:sz w:val="24"/>
            <w:szCs w:val="24"/>
          </w:rPr>
          <w:t>bdo@um.szczecin.pl</w:t>
        </w:r>
      </w:hyperlink>
      <w:r w:rsidRPr="00157DD2">
        <w:rPr>
          <w:rFonts w:ascii="Arial" w:hAnsi="Arial" w:cs="Arial"/>
          <w:color w:val="000000"/>
          <w:sz w:val="24"/>
          <w:szCs w:val="24"/>
        </w:rPr>
        <w:t>.</w:t>
      </w:r>
      <w:r w:rsidRPr="00157DD2">
        <w:rPr>
          <w:rFonts w:ascii="Arial" w:hAnsi="Arial" w:cs="Arial"/>
          <w:sz w:val="24"/>
          <w:szCs w:val="24"/>
        </w:rPr>
        <w:t xml:space="preserve"> </w:t>
      </w:r>
    </w:p>
    <w:p w:rsidR="00EA5C40" w:rsidRPr="00157DD2" w:rsidRDefault="004B4F4A" w:rsidP="004B4F4A">
      <w:pPr>
        <w:widowControl w:val="0"/>
        <w:autoSpaceDE w:val="0"/>
        <w:autoSpaceDN w:val="0"/>
        <w:adjustRightInd w:val="0"/>
        <w:spacing w:line="276" w:lineRule="exact"/>
        <w:jc w:val="both"/>
        <w:rPr>
          <w:rFonts w:ascii="Arial" w:hAnsi="Arial" w:cs="Arial"/>
          <w:sz w:val="24"/>
          <w:szCs w:val="24"/>
        </w:rPr>
      </w:pPr>
      <w:r w:rsidRPr="00157DD2">
        <w:rPr>
          <w:rFonts w:ascii="Arial" w:hAnsi="Arial" w:cs="Arial"/>
          <w:sz w:val="24"/>
          <w:szCs w:val="24"/>
        </w:rPr>
        <w:t>Wszelkich informacji o konkursie udzielają osoby uprawnione z ramienia Gminy Miasto Szczecin do kontaktów:</w:t>
      </w:r>
    </w:p>
    <w:p w:rsidR="004B4F4A" w:rsidRPr="00157DD2" w:rsidRDefault="00EA5C40" w:rsidP="00840C72">
      <w:pPr>
        <w:widowControl w:val="0"/>
        <w:numPr>
          <w:ilvl w:val="1"/>
          <w:numId w:val="9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39" w:lineRule="auto"/>
        <w:ind w:hanging="1156"/>
        <w:jc w:val="both"/>
        <w:rPr>
          <w:rFonts w:ascii="Arial" w:hAnsi="Arial" w:cs="Arial"/>
          <w:sz w:val="24"/>
          <w:szCs w:val="24"/>
        </w:rPr>
      </w:pPr>
      <w:r w:rsidRPr="00157DD2">
        <w:rPr>
          <w:rFonts w:ascii="Arial" w:hAnsi="Arial" w:cs="Arial"/>
          <w:sz w:val="24"/>
          <w:szCs w:val="24"/>
        </w:rPr>
        <w:t xml:space="preserve">Pan  Jerzy Mazurkiewicz  –  telefon  91 4245666, Wydział Spraw Społecznych, e-mail: </w:t>
      </w:r>
      <w:hyperlink r:id="rId11" w:history="1">
        <w:r w:rsidR="004B4F4A" w:rsidRPr="00157DD2">
          <w:rPr>
            <w:rStyle w:val="Hipercze"/>
            <w:rFonts w:ascii="Arial" w:hAnsi="Arial" w:cs="Arial"/>
            <w:sz w:val="24"/>
            <w:szCs w:val="24"/>
          </w:rPr>
          <w:t>jmazur@um.szczecin.pl</w:t>
        </w:r>
      </w:hyperlink>
      <w:r w:rsidRPr="00157DD2">
        <w:rPr>
          <w:rFonts w:ascii="Arial" w:hAnsi="Arial" w:cs="Arial"/>
          <w:sz w:val="24"/>
          <w:szCs w:val="24"/>
        </w:rPr>
        <w:t>.</w:t>
      </w:r>
    </w:p>
    <w:p w:rsidR="00EA5C40" w:rsidRPr="00157DD2" w:rsidRDefault="00F747BC" w:rsidP="00840C72">
      <w:pPr>
        <w:widowControl w:val="0"/>
        <w:numPr>
          <w:ilvl w:val="1"/>
          <w:numId w:val="9"/>
        </w:numPr>
        <w:tabs>
          <w:tab w:val="clear" w:pos="1440"/>
          <w:tab w:val="num" w:pos="709"/>
        </w:tabs>
        <w:autoSpaceDE w:val="0"/>
        <w:autoSpaceDN w:val="0"/>
        <w:adjustRightInd w:val="0"/>
        <w:spacing w:line="239" w:lineRule="auto"/>
        <w:ind w:hanging="11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</w:t>
      </w:r>
      <w:r w:rsidR="00EB515E">
        <w:rPr>
          <w:rFonts w:ascii="Arial" w:hAnsi="Arial" w:cs="Arial"/>
          <w:sz w:val="24"/>
          <w:szCs w:val="24"/>
        </w:rPr>
        <w:t xml:space="preserve">Sylwia Pączka </w:t>
      </w:r>
      <w:r w:rsidR="00EA5C40" w:rsidRPr="00157DD2">
        <w:rPr>
          <w:rFonts w:ascii="Arial" w:hAnsi="Arial" w:cs="Arial"/>
          <w:sz w:val="24"/>
          <w:szCs w:val="24"/>
        </w:rPr>
        <w:t xml:space="preserve">– Biuro </w:t>
      </w:r>
      <w:r w:rsidR="00EE5F30">
        <w:rPr>
          <w:rFonts w:ascii="Arial" w:hAnsi="Arial" w:cs="Arial"/>
          <w:sz w:val="24"/>
          <w:szCs w:val="24"/>
        </w:rPr>
        <w:t xml:space="preserve">Dialogu Obywatelskiego </w:t>
      </w:r>
      <w:r w:rsidR="00EA5C40" w:rsidRPr="00157DD2">
        <w:rPr>
          <w:rFonts w:ascii="Arial" w:hAnsi="Arial" w:cs="Arial"/>
          <w:sz w:val="24"/>
          <w:szCs w:val="24"/>
        </w:rPr>
        <w:t xml:space="preserve">– telefon, e-mail: </w:t>
      </w:r>
      <w:r w:rsidR="00EB515E">
        <w:rPr>
          <w:rFonts w:ascii="Arial" w:hAnsi="Arial" w:cs="Arial"/>
          <w:sz w:val="24"/>
          <w:szCs w:val="24"/>
        </w:rPr>
        <w:br/>
      </w:r>
      <w:hyperlink r:id="rId12" w:history="1">
        <w:r w:rsidR="00EB515E" w:rsidRPr="00630E3B">
          <w:rPr>
            <w:rStyle w:val="Hipercze"/>
            <w:rFonts w:ascii="Arial" w:hAnsi="Arial" w:cs="Arial"/>
            <w:sz w:val="24"/>
            <w:szCs w:val="24"/>
          </w:rPr>
          <w:t>spaczka@um.szczecin.pl</w:t>
        </w:r>
      </w:hyperlink>
    </w:p>
    <w:p w:rsidR="001827AE" w:rsidRPr="00574F9E" w:rsidRDefault="001827A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1827AE" w:rsidRPr="00574F9E" w:rsidRDefault="001827A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1827AE" w:rsidRPr="00574F9E" w:rsidRDefault="001827A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1827AE" w:rsidRDefault="001827A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8A4C0A" w:rsidRDefault="008A4C0A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8A4C0A" w:rsidRDefault="008A4C0A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8A4C0A" w:rsidRDefault="008A4C0A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8A4C0A" w:rsidRDefault="008A4C0A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8A4C0A" w:rsidRDefault="008A4C0A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8A4C0A" w:rsidRDefault="008A4C0A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8A4C0A" w:rsidRDefault="008A4C0A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C73EF8" w:rsidRDefault="00C73EF8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8A4C0A" w:rsidRDefault="008A4C0A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8A4C0A" w:rsidRPr="00574F9E" w:rsidRDefault="008A4C0A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1827AE" w:rsidRPr="00574F9E" w:rsidRDefault="001827A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1827AE" w:rsidRDefault="001827A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E5F30" w:rsidRDefault="00EE5F30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E5F30" w:rsidRDefault="00EE5F30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E5F30" w:rsidRDefault="00EE5F30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E5F30" w:rsidRDefault="00EE5F30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E5F30" w:rsidRDefault="00EE5F30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E5F30" w:rsidRDefault="00EE5F30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E5F30" w:rsidRDefault="00EE5F30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FF1010" w:rsidRDefault="00FF1010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574F9E">
      <w:pPr>
        <w:pStyle w:val="Tekstpodstawowy3"/>
        <w:ind w:left="360"/>
        <w:jc w:val="both"/>
        <w:rPr>
          <w:rFonts w:ascii="Arial" w:hAnsi="Arial" w:cs="Arial"/>
          <w:sz w:val="24"/>
          <w:szCs w:val="24"/>
        </w:rPr>
      </w:pPr>
    </w:p>
    <w:p w:rsidR="00EB515E" w:rsidRDefault="00EB515E" w:rsidP="00970348">
      <w:pPr>
        <w:pStyle w:val="Tekstpodstawowy3"/>
        <w:jc w:val="both"/>
        <w:rPr>
          <w:rFonts w:ascii="Arial" w:hAnsi="Arial" w:cs="Arial"/>
          <w:sz w:val="24"/>
          <w:szCs w:val="24"/>
        </w:rPr>
      </w:pPr>
    </w:p>
    <w:sectPr w:rsidR="00EB515E" w:rsidSect="006624B1">
      <w:footerReference w:type="even" r:id="rId13"/>
      <w:footerReference w:type="default" r:id="rId14"/>
      <w:headerReference w:type="first" r:id="rId15"/>
      <w:pgSz w:w="12240" w:h="15840" w:code="1"/>
      <w:pgMar w:top="567" w:right="1041" w:bottom="567" w:left="851" w:header="0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178" w:rsidRDefault="00422178">
      <w:r>
        <w:separator/>
      </w:r>
    </w:p>
  </w:endnote>
  <w:endnote w:type="continuationSeparator" w:id="0">
    <w:p w:rsidR="00422178" w:rsidRDefault="00422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78" w:rsidRDefault="007503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2217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2217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2178" w:rsidRDefault="0042217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78" w:rsidRDefault="0042217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178" w:rsidRDefault="00422178">
      <w:r>
        <w:separator/>
      </w:r>
    </w:p>
  </w:footnote>
  <w:footnote w:type="continuationSeparator" w:id="0">
    <w:p w:rsidR="00422178" w:rsidRDefault="004221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78" w:rsidRDefault="00422178">
    <w:pPr>
      <w:pStyle w:val="Nagwek"/>
      <w:ind w:left="7080"/>
      <w:jc w:val="right"/>
    </w:pPr>
  </w:p>
  <w:p w:rsidR="00422178" w:rsidRDefault="0042217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EA6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1649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DF1"/>
    <w:multiLevelType w:val="hybridMultilevel"/>
    <w:tmpl w:val="00005AF1"/>
    <w:lvl w:ilvl="0" w:tplc="000041BB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26C2706"/>
    <w:multiLevelType w:val="hybridMultilevel"/>
    <w:tmpl w:val="974E11D2"/>
    <w:lvl w:ilvl="0" w:tplc="93A222F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67F7462"/>
    <w:multiLevelType w:val="hybridMultilevel"/>
    <w:tmpl w:val="327E66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6C575E2"/>
    <w:multiLevelType w:val="hybridMultilevel"/>
    <w:tmpl w:val="781C57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DA45A3"/>
    <w:multiLevelType w:val="hybridMultilevel"/>
    <w:tmpl w:val="9A2E4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022EE"/>
    <w:multiLevelType w:val="multilevel"/>
    <w:tmpl w:val="F67ED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94A93"/>
    <w:multiLevelType w:val="hybridMultilevel"/>
    <w:tmpl w:val="4E9C111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F773518"/>
    <w:multiLevelType w:val="hybridMultilevel"/>
    <w:tmpl w:val="F9BA13E4"/>
    <w:lvl w:ilvl="0" w:tplc="63F4FF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34AC0"/>
    <w:multiLevelType w:val="hybridMultilevel"/>
    <w:tmpl w:val="57908EA2"/>
    <w:lvl w:ilvl="0" w:tplc="51B2A26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D33A3D"/>
    <w:multiLevelType w:val="hybridMultilevel"/>
    <w:tmpl w:val="E77AE2EE"/>
    <w:lvl w:ilvl="0" w:tplc="6CEAA6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66E8B"/>
    <w:multiLevelType w:val="hybridMultilevel"/>
    <w:tmpl w:val="54CEED06"/>
    <w:lvl w:ilvl="0" w:tplc="B6B82EF0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hint="default"/>
        <w:b w:val="0"/>
      </w:rPr>
    </w:lvl>
    <w:lvl w:ilvl="1" w:tplc="F9C457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D057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A5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2F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0A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CED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20C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24E1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2"/>
  </w:num>
  <w:num w:numId="7">
    <w:abstractNumId w:val="10"/>
  </w:num>
  <w:num w:numId="8">
    <w:abstractNumId w:val="7"/>
  </w:num>
  <w:num w:numId="9">
    <w:abstractNumId w:val="5"/>
  </w:num>
  <w:num w:numId="10">
    <w:abstractNumId w:val="14"/>
  </w:num>
  <w:num w:numId="11">
    <w:abstractNumId w:val="13"/>
  </w:num>
  <w:num w:numId="12">
    <w:abstractNumId w:val="9"/>
  </w:num>
  <w:num w:numId="13">
    <w:abstractNumId w:val="6"/>
  </w:num>
  <w:num w:numId="14">
    <w:abstractNumId w:val="4"/>
  </w:num>
  <w:num w:numId="15">
    <w:abstractNumId w:val="11"/>
  </w:num>
  <w:num w:numId="16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4F6"/>
    <w:rsid w:val="00020D71"/>
    <w:rsid w:val="000649E4"/>
    <w:rsid w:val="000C4B85"/>
    <w:rsid w:val="000C5B2C"/>
    <w:rsid w:val="000D08A5"/>
    <w:rsid w:val="000D14C8"/>
    <w:rsid w:val="000E37E0"/>
    <w:rsid w:val="000F2370"/>
    <w:rsid w:val="000F4587"/>
    <w:rsid w:val="00110AC3"/>
    <w:rsid w:val="00112363"/>
    <w:rsid w:val="00112849"/>
    <w:rsid w:val="001238A3"/>
    <w:rsid w:val="00132DA5"/>
    <w:rsid w:val="00136790"/>
    <w:rsid w:val="00137017"/>
    <w:rsid w:val="00144772"/>
    <w:rsid w:val="00157DD2"/>
    <w:rsid w:val="001827AE"/>
    <w:rsid w:val="00183F59"/>
    <w:rsid w:val="00196596"/>
    <w:rsid w:val="001A4185"/>
    <w:rsid w:val="001A7102"/>
    <w:rsid w:val="001E3FA9"/>
    <w:rsid w:val="001F19D4"/>
    <w:rsid w:val="00236AE1"/>
    <w:rsid w:val="00236FA0"/>
    <w:rsid w:val="00246463"/>
    <w:rsid w:val="00256137"/>
    <w:rsid w:val="00272EA3"/>
    <w:rsid w:val="0027377B"/>
    <w:rsid w:val="002D0A64"/>
    <w:rsid w:val="00307C47"/>
    <w:rsid w:val="003120FE"/>
    <w:rsid w:val="00316454"/>
    <w:rsid w:val="00332620"/>
    <w:rsid w:val="00361652"/>
    <w:rsid w:val="00380349"/>
    <w:rsid w:val="0038633A"/>
    <w:rsid w:val="00395B0C"/>
    <w:rsid w:val="003B0E68"/>
    <w:rsid w:val="003E1424"/>
    <w:rsid w:val="003E7A0A"/>
    <w:rsid w:val="003F34F6"/>
    <w:rsid w:val="003F6C6D"/>
    <w:rsid w:val="004061C3"/>
    <w:rsid w:val="0041001C"/>
    <w:rsid w:val="00422178"/>
    <w:rsid w:val="00426147"/>
    <w:rsid w:val="00435D29"/>
    <w:rsid w:val="00436B61"/>
    <w:rsid w:val="00442D9B"/>
    <w:rsid w:val="00483532"/>
    <w:rsid w:val="004846A4"/>
    <w:rsid w:val="004B4F4A"/>
    <w:rsid w:val="004D2041"/>
    <w:rsid w:val="004E637C"/>
    <w:rsid w:val="004E7AD6"/>
    <w:rsid w:val="004E7CF1"/>
    <w:rsid w:val="004F3A95"/>
    <w:rsid w:val="00501895"/>
    <w:rsid w:val="00503609"/>
    <w:rsid w:val="00541E6B"/>
    <w:rsid w:val="00544196"/>
    <w:rsid w:val="00574F9E"/>
    <w:rsid w:val="005777C2"/>
    <w:rsid w:val="005968F3"/>
    <w:rsid w:val="005B23F0"/>
    <w:rsid w:val="005F121D"/>
    <w:rsid w:val="00602D10"/>
    <w:rsid w:val="0063707C"/>
    <w:rsid w:val="00652102"/>
    <w:rsid w:val="00661A15"/>
    <w:rsid w:val="006624B1"/>
    <w:rsid w:val="006F79C9"/>
    <w:rsid w:val="00712940"/>
    <w:rsid w:val="007503DA"/>
    <w:rsid w:val="007A5D11"/>
    <w:rsid w:val="007B236D"/>
    <w:rsid w:val="007B5BFA"/>
    <w:rsid w:val="007E5851"/>
    <w:rsid w:val="00800946"/>
    <w:rsid w:val="00805EAF"/>
    <w:rsid w:val="00807DFA"/>
    <w:rsid w:val="008240E5"/>
    <w:rsid w:val="00831F12"/>
    <w:rsid w:val="00840C72"/>
    <w:rsid w:val="00843C44"/>
    <w:rsid w:val="008444AD"/>
    <w:rsid w:val="00867CBB"/>
    <w:rsid w:val="008858E7"/>
    <w:rsid w:val="008A4C0A"/>
    <w:rsid w:val="008B12D9"/>
    <w:rsid w:val="008D0A78"/>
    <w:rsid w:val="008D301F"/>
    <w:rsid w:val="009130EA"/>
    <w:rsid w:val="0091482A"/>
    <w:rsid w:val="0094350C"/>
    <w:rsid w:val="00970348"/>
    <w:rsid w:val="00970AB7"/>
    <w:rsid w:val="00976A56"/>
    <w:rsid w:val="0098609B"/>
    <w:rsid w:val="0099528B"/>
    <w:rsid w:val="009B1DCD"/>
    <w:rsid w:val="009D6428"/>
    <w:rsid w:val="009F5DE5"/>
    <w:rsid w:val="00A00420"/>
    <w:rsid w:val="00A04448"/>
    <w:rsid w:val="00A175B3"/>
    <w:rsid w:val="00A723EF"/>
    <w:rsid w:val="00A76C21"/>
    <w:rsid w:val="00A8684A"/>
    <w:rsid w:val="00AB5A6A"/>
    <w:rsid w:val="00AD2CE3"/>
    <w:rsid w:val="00AD7BF3"/>
    <w:rsid w:val="00AE1721"/>
    <w:rsid w:val="00B063F0"/>
    <w:rsid w:val="00B12BB3"/>
    <w:rsid w:val="00B421E3"/>
    <w:rsid w:val="00B65355"/>
    <w:rsid w:val="00B7734A"/>
    <w:rsid w:val="00B858E5"/>
    <w:rsid w:val="00BB68ED"/>
    <w:rsid w:val="00BC5005"/>
    <w:rsid w:val="00BF24E9"/>
    <w:rsid w:val="00C11C50"/>
    <w:rsid w:val="00C6354A"/>
    <w:rsid w:val="00C73EF8"/>
    <w:rsid w:val="00C76248"/>
    <w:rsid w:val="00C8201D"/>
    <w:rsid w:val="00CB231D"/>
    <w:rsid w:val="00CE467D"/>
    <w:rsid w:val="00CF2544"/>
    <w:rsid w:val="00D107F8"/>
    <w:rsid w:val="00D1683D"/>
    <w:rsid w:val="00D241F3"/>
    <w:rsid w:val="00D51B59"/>
    <w:rsid w:val="00D7267A"/>
    <w:rsid w:val="00D838F3"/>
    <w:rsid w:val="00D844F8"/>
    <w:rsid w:val="00DA5838"/>
    <w:rsid w:val="00DB0431"/>
    <w:rsid w:val="00DB3D99"/>
    <w:rsid w:val="00DC7F71"/>
    <w:rsid w:val="00DD52F8"/>
    <w:rsid w:val="00DF6DE3"/>
    <w:rsid w:val="00E3654D"/>
    <w:rsid w:val="00E605AF"/>
    <w:rsid w:val="00E704E0"/>
    <w:rsid w:val="00E77139"/>
    <w:rsid w:val="00E82CCA"/>
    <w:rsid w:val="00EA5C40"/>
    <w:rsid w:val="00EB515E"/>
    <w:rsid w:val="00EC73C7"/>
    <w:rsid w:val="00ED7AA5"/>
    <w:rsid w:val="00EE0EDB"/>
    <w:rsid w:val="00EE5F30"/>
    <w:rsid w:val="00EE6238"/>
    <w:rsid w:val="00F07161"/>
    <w:rsid w:val="00F16933"/>
    <w:rsid w:val="00F37273"/>
    <w:rsid w:val="00F6703C"/>
    <w:rsid w:val="00F747BC"/>
    <w:rsid w:val="00F92672"/>
    <w:rsid w:val="00F93DF8"/>
    <w:rsid w:val="00F95159"/>
    <w:rsid w:val="00FA3854"/>
    <w:rsid w:val="00FB1B8F"/>
    <w:rsid w:val="00FD619A"/>
    <w:rsid w:val="00FF0990"/>
    <w:rsid w:val="00FF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AC3"/>
  </w:style>
  <w:style w:type="paragraph" w:styleId="Nagwek1">
    <w:name w:val="heading 1"/>
    <w:basedOn w:val="Normalny"/>
    <w:next w:val="Normalny"/>
    <w:qFormat/>
    <w:rsid w:val="00110AC3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110AC3"/>
    <w:pPr>
      <w:jc w:val="both"/>
    </w:pPr>
    <w:rPr>
      <w:sz w:val="32"/>
    </w:rPr>
  </w:style>
  <w:style w:type="paragraph" w:styleId="Tekstpodstawowy3">
    <w:name w:val="Body Text 3"/>
    <w:basedOn w:val="Normalny"/>
    <w:link w:val="Tekstpodstawowy3Znak"/>
    <w:rsid w:val="00110AC3"/>
    <w:rPr>
      <w:sz w:val="32"/>
    </w:rPr>
  </w:style>
  <w:style w:type="paragraph" w:styleId="Tekstpodstawowywcity3">
    <w:name w:val="Body Text Indent 3"/>
    <w:basedOn w:val="Normalny"/>
    <w:link w:val="Tekstpodstawowywcity3Znak"/>
    <w:rsid w:val="00110AC3"/>
    <w:pPr>
      <w:ind w:firstLine="708"/>
    </w:pPr>
    <w:rPr>
      <w:sz w:val="32"/>
    </w:rPr>
  </w:style>
  <w:style w:type="paragraph" w:styleId="Tytu">
    <w:name w:val="Title"/>
    <w:basedOn w:val="Normalny"/>
    <w:qFormat/>
    <w:rsid w:val="00110AC3"/>
    <w:pPr>
      <w:ind w:firstLine="426"/>
      <w:jc w:val="center"/>
    </w:pPr>
    <w:rPr>
      <w:bCs/>
      <w:sz w:val="28"/>
    </w:rPr>
  </w:style>
  <w:style w:type="character" w:styleId="Hipercze">
    <w:name w:val="Hyperlink"/>
    <w:basedOn w:val="Domylnaczcionkaakapitu"/>
    <w:rsid w:val="00110AC3"/>
    <w:rPr>
      <w:color w:val="0000FF"/>
      <w:u w:val="single"/>
    </w:rPr>
  </w:style>
  <w:style w:type="paragraph" w:styleId="Stopka">
    <w:name w:val="footer"/>
    <w:basedOn w:val="Normalny"/>
    <w:semiHidden/>
    <w:rsid w:val="00110A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110AC3"/>
  </w:style>
  <w:style w:type="character" w:styleId="UyteHipercze">
    <w:name w:val="FollowedHyperlink"/>
    <w:basedOn w:val="Domylnaczcionkaakapitu"/>
    <w:semiHidden/>
    <w:rsid w:val="00110AC3"/>
    <w:rPr>
      <w:color w:val="800080"/>
      <w:u w:val="single"/>
    </w:rPr>
  </w:style>
  <w:style w:type="paragraph" w:styleId="Nagwek">
    <w:name w:val="header"/>
    <w:basedOn w:val="Normalny"/>
    <w:semiHidden/>
    <w:rsid w:val="00110AC3"/>
    <w:pPr>
      <w:tabs>
        <w:tab w:val="center" w:pos="4536"/>
        <w:tab w:val="right" w:pos="9072"/>
      </w:tabs>
    </w:pPr>
  </w:style>
  <w:style w:type="paragraph" w:styleId="Plandokumentu">
    <w:name w:val="Document Map"/>
    <w:basedOn w:val="Normalny"/>
    <w:semiHidden/>
    <w:rsid w:val="00110AC3"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rsid w:val="00110AC3"/>
    <w:pPr>
      <w:jc w:val="both"/>
    </w:pPr>
    <w:rPr>
      <w:b/>
      <w:sz w:val="28"/>
    </w:rPr>
  </w:style>
  <w:style w:type="paragraph" w:styleId="Tekstpodstawowywcity">
    <w:name w:val="Body Text Indent"/>
    <w:basedOn w:val="Normalny"/>
    <w:semiHidden/>
    <w:rsid w:val="00110AC3"/>
    <w:pPr>
      <w:ind w:left="426"/>
      <w:jc w:val="both"/>
    </w:pPr>
    <w:rPr>
      <w:sz w:val="24"/>
    </w:rPr>
  </w:style>
  <w:style w:type="paragraph" w:styleId="Tekstdymka">
    <w:name w:val="Balloon Text"/>
    <w:basedOn w:val="Normalny"/>
    <w:semiHidden/>
    <w:unhideWhenUsed/>
    <w:rsid w:val="00110A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semiHidden/>
    <w:rsid w:val="00110AC3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83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1683D"/>
    <w:rPr>
      <w:rFonts w:ascii="Cambria" w:eastAsia="Times New Roman" w:hAnsi="Cambria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07DFA"/>
    <w:rPr>
      <w:sz w:val="32"/>
    </w:rPr>
  </w:style>
  <w:style w:type="paragraph" w:customStyle="1" w:styleId="Tekstpodstawowywcity31">
    <w:name w:val="Tekst podstawowy wcięty 31"/>
    <w:basedOn w:val="Normalny"/>
    <w:rsid w:val="009D6428"/>
    <w:pPr>
      <w:suppressAutoHyphens/>
      <w:ind w:firstLine="708"/>
    </w:pPr>
    <w:rPr>
      <w:sz w:val="32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rsid w:val="00272EA3"/>
    <w:rPr>
      <w:sz w:val="32"/>
    </w:rPr>
  </w:style>
  <w:style w:type="paragraph" w:styleId="Akapitzlist">
    <w:name w:val="List Paragraph"/>
    <w:basedOn w:val="Normalny"/>
    <w:uiPriority w:val="34"/>
    <w:qFormat/>
    <w:rsid w:val="00272EA3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F3727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27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27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6F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6F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7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zczeci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aczka@um.szczecin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azur@um.szczecin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do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czecin.pl/bdo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3E4F-2B68-44A8-9EDA-FC437F7E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2524</Words>
  <Characters>16501</Characters>
  <Application>Microsoft Office Word</Application>
  <DocSecurity>0</DocSecurity>
  <Lines>137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SZCZECINA</vt:lpstr>
    </vt:vector>
  </TitlesOfParts>
  <Company>Urząd Miejski w Szczecinie</Company>
  <LinksUpToDate>false</LinksUpToDate>
  <CharactersWithSpaces>18988</CharactersWithSpaces>
  <SharedDoc>false</SharedDoc>
  <HLinks>
    <vt:vector size="30" baseType="variant">
      <vt:variant>
        <vt:i4>5898299</vt:i4>
      </vt:variant>
      <vt:variant>
        <vt:i4>12</vt:i4>
      </vt:variant>
      <vt:variant>
        <vt:i4>0</vt:i4>
      </vt:variant>
      <vt:variant>
        <vt:i4>5</vt:i4>
      </vt:variant>
      <vt:variant>
        <vt:lpwstr>mailto:warazna@um.szczecin.pl</vt:lpwstr>
      </vt:variant>
      <vt:variant>
        <vt:lpwstr/>
      </vt:variant>
      <vt:variant>
        <vt:i4>7274505</vt:i4>
      </vt:variant>
      <vt:variant>
        <vt:i4>9</vt:i4>
      </vt:variant>
      <vt:variant>
        <vt:i4>0</vt:i4>
      </vt:variant>
      <vt:variant>
        <vt:i4>5</vt:i4>
      </vt:variant>
      <vt:variant>
        <vt:lpwstr>mailto:jmazur@um.szczecin.pl</vt:lpwstr>
      </vt:variant>
      <vt:variant>
        <vt:lpwstr/>
      </vt:variant>
      <vt:variant>
        <vt:i4>4784177</vt:i4>
      </vt:variant>
      <vt:variant>
        <vt:i4>6</vt:i4>
      </vt:variant>
      <vt:variant>
        <vt:i4>0</vt:i4>
      </vt:variant>
      <vt:variant>
        <vt:i4>5</vt:i4>
      </vt:variant>
      <vt:variant>
        <vt:lpwstr>mailto:bdo@um.szczecin.pl</vt:lpwstr>
      </vt:variant>
      <vt:variant>
        <vt:lpwstr/>
      </vt:variant>
      <vt:variant>
        <vt:i4>7864422</vt:i4>
      </vt:variant>
      <vt:variant>
        <vt:i4>3</vt:i4>
      </vt:variant>
      <vt:variant>
        <vt:i4>0</vt:i4>
      </vt:variant>
      <vt:variant>
        <vt:i4>5</vt:i4>
      </vt:variant>
      <vt:variant>
        <vt:lpwstr>http://www.szczecin.pl/bdo</vt:lpwstr>
      </vt:variant>
      <vt:variant>
        <vt:lpwstr/>
      </vt:variant>
      <vt:variant>
        <vt:i4>4784186</vt:i4>
      </vt:variant>
      <vt:variant>
        <vt:i4>0</vt:i4>
      </vt:variant>
      <vt:variant>
        <vt:i4>0</vt:i4>
      </vt:variant>
      <vt:variant>
        <vt:i4>5</vt:i4>
      </vt:variant>
      <vt:variant>
        <vt:lpwstr>mailto:iod@um.szczecin.pl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SZCZECINA</dc:title>
  <dc:creator>Wydział Informatyki</dc:creator>
  <cp:lastModifiedBy>spaczka</cp:lastModifiedBy>
  <cp:revision>6</cp:revision>
  <cp:lastPrinted>2019-11-27T07:05:00Z</cp:lastPrinted>
  <dcterms:created xsi:type="dcterms:W3CDTF">2019-11-28T07:44:00Z</dcterms:created>
  <dcterms:modified xsi:type="dcterms:W3CDTF">2019-11-28T07:51:00Z</dcterms:modified>
</cp:coreProperties>
</file>